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media/image1.jpeg" ContentType="image/jpeg"/>
  <Override PartName="/word/media/image17.jpeg" ContentType="image/jpeg"/>
  <Override PartName="/word/media/image3.png" ContentType="image/png"/>
  <Override PartName="/word/media/image2.jpeg" ContentType="image/jpeg"/>
  <Override PartName="/word/media/image4.jpeg" ContentType="image/jpeg"/>
  <Override PartName="/word/media/image5.jpeg" ContentType="image/jpeg"/>
  <Override PartName="/word/media/image6.jpeg" ContentType="image/jpeg"/>
  <Override PartName="/word/media/image7.jpeg" ContentType="image/jpeg"/>
  <Override PartName="/word/media/image9.png" ContentType="image/png"/>
  <Override PartName="/word/media/image8.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8.jpeg" ContentType="image/jpeg"/>
  <Override PartName="/word/media/image19.jpeg" ContentType="image/jpeg"/>
  <Override PartName="/word/media/image20.jpeg" ContentType="image/jpeg"/>
  <Override PartName="/word/media/image21.jpeg" ContentType="image/jpe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shd w:val="clear" w:color="auto" w:fill="FFFFFF"/>
        <w:spacing w:lineRule="auto" w:line="240" w:before="0" w:after="0"/>
        <w:jc w:val="center"/>
        <w:textAlignment w:val="baseline"/>
        <w:rPr>
          <w:rFonts w:ascii="Times New Roman" w:hAnsi="Times New Roman" w:cs="Times New Roman"/>
          <w:b/>
          <w:b/>
          <w:color w:val="25221E"/>
          <w:sz w:val="24"/>
          <w:szCs w:val="24"/>
          <w:highlight w:val="white"/>
          <w:u w:val="single"/>
          <w:lang w:val="en-US"/>
        </w:rPr>
      </w:pPr>
      <w:r>
        <w:rPr>
          <w:rFonts w:cs="Times New Roman" w:ascii="Times New Roman" w:hAnsi="Times New Roman"/>
          <w:b/>
          <w:color w:val="25221E"/>
          <w:sz w:val="24"/>
          <w:szCs w:val="24"/>
          <w:u w:val="single"/>
          <w:shd w:fill="FFFFFF" w:val="clear"/>
          <w:lang w:val="en-US"/>
        </w:rPr>
        <w:t>BCP DIAGNOSTICS: PART II, 05.10.2021</w:t>
      </w:r>
    </w:p>
    <w:p>
      <w:pPr>
        <w:pStyle w:val="Normal"/>
        <w:shd w:val="clear" w:color="auto" w:fill="FFFFFF"/>
        <w:spacing w:lineRule="auto" w:line="240" w:before="0" w:after="0"/>
        <w:jc w:val="center"/>
        <w:textAlignment w:val="baseline"/>
        <w:rPr>
          <w:rFonts w:ascii="Times New Roman" w:hAnsi="Times New Roman" w:cs="Times New Roman"/>
          <w:b/>
          <w:b/>
          <w:color w:val="25221E"/>
          <w:sz w:val="24"/>
          <w:szCs w:val="24"/>
          <w:highlight w:val="white"/>
          <w:u w:val="single"/>
          <w:lang w:val="en-US"/>
        </w:rPr>
      </w:pPr>
      <w:r>
        <w:rPr>
          <w:rFonts w:cs="Times New Roman" w:ascii="Times New Roman" w:hAnsi="Times New Roman"/>
          <w:b/>
          <w:color w:val="25221E"/>
          <w:sz w:val="24"/>
          <w:szCs w:val="24"/>
          <w:highlight w:val="white"/>
          <w:u w:val="single"/>
          <w:lang w:val="en-US"/>
        </w:rPr>
      </w:r>
    </w:p>
    <w:p>
      <w:pPr>
        <w:pStyle w:val="Normal"/>
        <w:shd w:val="clear" w:color="auto" w:fill="FFFFFF"/>
        <w:spacing w:lineRule="auto" w:line="240" w:before="0" w:after="0"/>
        <w:jc w:val="center"/>
        <w:textAlignment w:val="baseline"/>
        <w:rPr>
          <w:rFonts w:ascii="Times New Roman" w:hAnsi="Times New Roman" w:cs="Times New Roman"/>
          <w:b/>
          <w:b/>
          <w:color w:val="25221E"/>
          <w:sz w:val="24"/>
          <w:szCs w:val="24"/>
          <w:highlight w:val="white"/>
          <w:u w:val="single"/>
          <w:lang w:val="en-US"/>
        </w:rPr>
      </w:pPr>
      <w:r>
        <w:rPr>
          <w:rFonts w:cs="Times New Roman" w:ascii="Times New Roman" w:hAnsi="Times New Roman"/>
          <w:b/>
          <w:color w:val="25221E"/>
          <w:sz w:val="24"/>
          <w:szCs w:val="24"/>
          <w:highlight w:val="white"/>
          <w:u w:val="single"/>
          <w:lang w:val="en-US"/>
        </w:rPr>
      </w:r>
    </w:p>
    <w:p>
      <w:pPr>
        <w:pStyle w:val="Normal"/>
        <w:shd w:val="clear" w:color="auto" w:fill="FFFFFF"/>
        <w:spacing w:lineRule="auto" w:line="240" w:before="0" w:after="0"/>
        <w:jc w:val="center"/>
        <w:textAlignment w:val="baseline"/>
        <w:rPr>
          <w:rFonts w:ascii="Times New Roman" w:hAnsi="Times New Roman" w:cs="Times New Roman"/>
          <w:b/>
          <w:b/>
          <w:color w:val="25221E"/>
          <w:sz w:val="24"/>
          <w:szCs w:val="24"/>
          <w:highlight w:val="white"/>
          <w:lang w:val="en-US"/>
        </w:rPr>
      </w:pPr>
      <w:r>
        <w:rPr>
          <w:rFonts w:cs="Times New Roman" w:ascii="Times New Roman" w:hAnsi="Times New Roman"/>
          <w:b/>
          <w:color w:val="25221E"/>
          <w:sz w:val="24"/>
          <w:szCs w:val="24"/>
          <w:u w:val="single"/>
          <w:shd w:fill="FFFFFF" w:val="clear"/>
          <w:lang w:val="en-US"/>
        </w:rPr>
        <w:t>Ex 1</w:t>
      </w:r>
      <w:r>
        <w:rPr>
          <w:rFonts w:cs="Times New Roman" w:ascii="Times New Roman" w:hAnsi="Times New Roman"/>
          <w:b/>
          <w:color w:val="25221E"/>
          <w:sz w:val="24"/>
          <w:szCs w:val="24"/>
          <w:shd w:fill="FFFFFF" w:val="clear"/>
          <w:lang w:val="en-US"/>
        </w:rPr>
        <w:t xml:space="preserve">. </w:t>
      </w:r>
      <w:r>
        <w:rPr>
          <w:rFonts w:cs="Times New Roman" w:ascii="Times New Roman" w:hAnsi="Times New Roman"/>
          <w:color w:val="25221E"/>
          <w:sz w:val="24"/>
          <w:szCs w:val="24"/>
          <w:shd w:fill="FFFFFF" w:val="clear"/>
          <w:lang w:val="en-US"/>
        </w:rPr>
        <w:t>Read the text</w:t>
      </w:r>
      <w:r>
        <w:rPr>
          <w:rFonts w:cs="Times New Roman" w:ascii="Times New Roman" w:hAnsi="Times New Roman"/>
          <w:b/>
          <w:color w:val="25221E"/>
          <w:sz w:val="24"/>
          <w:szCs w:val="24"/>
          <w:shd w:fill="FFFFFF" w:val="clear"/>
          <w:lang w:val="en-US"/>
        </w:rPr>
        <w:t xml:space="preserve"> </w:t>
      </w:r>
      <w:r>
        <w:rPr>
          <w:rFonts w:cs="Times New Roman" w:ascii="Times New Roman" w:hAnsi="Times New Roman"/>
          <w:b/>
          <w:i/>
          <w:color w:val="25221E"/>
          <w:sz w:val="24"/>
          <w:szCs w:val="24"/>
          <w:shd w:fill="FFFFFF" w:val="clear"/>
          <w:lang w:val="en-US"/>
        </w:rPr>
        <w:t xml:space="preserve">The Reconstruction of San Ysidro Land Port of Entry: </w:t>
      </w:r>
      <w:r>
        <w:rPr>
          <w:rFonts w:cs="Times New Roman" w:ascii="Times New Roman" w:hAnsi="Times New Roman"/>
          <w:b/>
          <w:i/>
          <w:color w:val="25221E"/>
          <w:sz w:val="24"/>
          <w:szCs w:val="24"/>
          <w:shd w:fill="FFFFFF" w:val="clear"/>
        </w:rPr>
        <w:t>The Busiest Land Port in the Western Hemisphere</w:t>
      </w:r>
      <w:r>
        <w:rPr>
          <w:rFonts w:cs="Times New Roman" w:ascii="Times New Roman" w:hAnsi="Times New Roman"/>
          <w:b/>
          <w:color w:val="25221E"/>
          <w:sz w:val="24"/>
          <w:szCs w:val="24"/>
          <w:shd w:fill="FFFFFF" w:val="clear"/>
          <w:lang w:val="en-US"/>
        </w:rPr>
        <w:t xml:space="preserve"> </w:t>
      </w:r>
      <w:r>
        <w:rPr>
          <w:rFonts w:cs="Times New Roman" w:ascii="Times New Roman" w:hAnsi="Times New Roman"/>
          <w:color w:val="25221E"/>
          <w:sz w:val="24"/>
          <w:szCs w:val="24"/>
          <w:shd w:fill="FFFFFF" w:val="clear"/>
          <w:lang w:val="en-US"/>
        </w:rPr>
        <w:t>and do the exrcises below</w:t>
      </w:r>
      <w:r>
        <w:rPr>
          <w:rFonts w:cs="Times New Roman" w:ascii="Times New Roman" w:hAnsi="Times New Roman"/>
          <w:b/>
          <w:color w:val="25221E"/>
          <w:sz w:val="24"/>
          <w:szCs w:val="24"/>
          <w:shd w:fill="FFFFFF" w:val="clear"/>
          <w:lang w:val="en-US"/>
        </w:rPr>
        <w:t>.</w:t>
      </w:r>
    </w:p>
    <w:p>
      <w:pPr>
        <w:pStyle w:val="Normal"/>
        <w:shd w:val="clear" w:color="auto" w:fill="FFFFFF"/>
        <w:spacing w:lineRule="auto" w:line="240" w:before="0" w:after="0"/>
        <w:jc w:val="center"/>
        <w:textAlignment w:val="baseline"/>
        <w:rPr>
          <w:rFonts w:ascii="Times New Roman" w:hAnsi="Times New Roman" w:cs="Times New Roman"/>
          <w:b/>
          <w:b/>
          <w:color w:val="25221E"/>
          <w:sz w:val="24"/>
          <w:szCs w:val="24"/>
          <w:highlight w:val="white"/>
          <w:lang w:val="en-US"/>
        </w:rPr>
      </w:pPr>
      <w:r>
        <w:rPr>
          <w:rFonts w:cs="Times New Roman" w:ascii="Times New Roman" w:hAnsi="Times New Roman"/>
          <w:b/>
          <w:color w:val="25221E"/>
          <w:sz w:val="24"/>
          <w:szCs w:val="24"/>
          <w:highlight w:val="white"/>
          <w:lang w:val="en-US"/>
        </w:rPr>
      </w:r>
    </w:p>
    <w:p>
      <w:pPr>
        <w:pStyle w:val="Normal"/>
        <w:shd w:val="clear" w:color="auto" w:fill="FFFFFF"/>
        <w:spacing w:lineRule="auto" w:line="240" w:before="0" w:after="0"/>
        <w:jc w:val="center"/>
        <w:textAlignment w:val="baseline"/>
        <w:rPr>
          <w:rFonts w:ascii="Times New Roman" w:hAnsi="Times New Roman" w:cs="Times New Roman"/>
          <w:b/>
          <w:b/>
          <w:color w:val="25221E"/>
          <w:sz w:val="24"/>
          <w:szCs w:val="24"/>
          <w:highlight w:val="white"/>
        </w:rPr>
      </w:pPr>
      <w:r>
        <w:rPr>
          <w:rFonts w:cs="Times New Roman" w:ascii="Times New Roman" w:hAnsi="Times New Roman"/>
          <w:b/>
          <w:color w:val="25221E"/>
          <w:sz w:val="24"/>
          <w:szCs w:val="24"/>
          <w:highlight w:val="white"/>
        </w:rPr>
      </w:r>
    </w:p>
    <w:p>
      <w:pPr>
        <w:pStyle w:val="Normal"/>
        <w:shd w:val="clear" w:color="auto" w:fill="FFFFFF"/>
        <w:spacing w:lineRule="auto" w:line="240" w:before="0" w:after="0"/>
        <w:jc w:val="center"/>
        <w:textAlignment w:val="baseline"/>
        <w:rPr>
          <w:rFonts w:ascii="Times New Roman" w:hAnsi="Times New Roman" w:cs="Times New Roman"/>
          <w:b/>
          <w:b/>
          <w:color w:val="25221E"/>
          <w:sz w:val="24"/>
          <w:szCs w:val="24"/>
          <w:highlight w:val="white"/>
        </w:rPr>
      </w:pPr>
      <w:r>
        <w:rPr>
          <w:rFonts w:cs="Times New Roman" w:ascii="Times New Roman" w:hAnsi="Times New Roman"/>
          <w:b/>
          <w:color w:val="25221E"/>
          <w:sz w:val="24"/>
          <w:szCs w:val="24"/>
          <w:shd w:fill="FFFFFF" w:val="clear"/>
          <w:lang w:val="en-US"/>
        </w:rPr>
        <w:t xml:space="preserve">The Reconstruction of San Ysidro Land Port of Entry: </w:t>
      </w:r>
      <w:r>
        <w:rPr>
          <w:rFonts w:cs="Times New Roman" w:ascii="Times New Roman" w:hAnsi="Times New Roman"/>
          <w:b/>
          <w:color w:val="25221E"/>
          <w:sz w:val="24"/>
          <w:szCs w:val="24"/>
          <w:shd w:fill="FFFFFF" w:val="clear"/>
        </w:rPr>
        <w:t>The Busiest Land Port in the Western Hemisphere</w:t>
      </w:r>
    </w:p>
    <w:p>
      <w:pPr>
        <w:pStyle w:val="Normal"/>
        <w:shd w:val="clear" w:color="auto" w:fill="FFFFFF"/>
        <w:spacing w:lineRule="auto" w:line="240" w:before="0" w:after="0"/>
        <w:jc w:val="center"/>
        <w:textAlignment w:val="baseline"/>
        <w:rPr>
          <w:rFonts w:ascii="Times New Roman" w:hAnsi="Times New Roman" w:cs="Times New Roman"/>
          <w:b/>
          <w:b/>
          <w:color w:val="25221E"/>
          <w:sz w:val="24"/>
          <w:szCs w:val="24"/>
          <w:highlight w:val="white"/>
        </w:rPr>
      </w:pPr>
      <w:r>
        <w:rPr>
          <w:rFonts w:cs="Times New Roman" w:ascii="Times New Roman" w:hAnsi="Times New Roman"/>
          <w:b/>
          <w:color w:val="25221E"/>
          <w:sz w:val="24"/>
          <w:szCs w:val="24"/>
          <w:highlight w:val="white"/>
        </w:rPr>
      </w:r>
    </w:p>
    <w:p>
      <w:pPr>
        <w:pStyle w:val="Normal"/>
        <w:shd w:val="clear" w:color="auto" w:fill="FFFFFF"/>
        <w:spacing w:lineRule="auto" w:line="240" w:before="0" w:after="0"/>
        <w:jc w:val="center"/>
        <w:textAlignment w:val="baseline"/>
        <w:rPr>
          <w:rFonts w:ascii="Times New Roman" w:hAnsi="Times New Roman" w:cs="Times New Roman"/>
          <w:b/>
          <w:b/>
          <w:color w:val="25221E"/>
          <w:sz w:val="24"/>
          <w:szCs w:val="24"/>
          <w:highlight w:val="white"/>
        </w:rPr>
      </w:pPr>
      <w:r>
        <w:rPr/>
        <w:drawing>
          <wp:inline distT="0" distB="0" distL="0" distR="0">
            <wp:extent cx="5226050" cy="2457450"/>
            <wp:effectExtent l="0" t="0" r="0" b="0"/>
            <wp:docPr id="1" name="Картина 1" descr="C:\Users\Vision\Desktop\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Картина 1" descr="C:\Users\Vision\Desktop\sy.jpg"/>
                    <pic:cNvPicPr>
                      <a:picLocks noChangeAspect="1" noChangeArrowheads="1"/>
                    </pic:cNvPicPr>
                  </pic:nvPicPr>
                  <pic:blipFill>
                    <a:blip r:embed="rId2"/>
                    <a:stretch>
                      <a:fillRect/>
                    </a:stretch>
                  </pic:blipFill>
                  <pic:spPr bwMode="auto">
                    <a:xfrm>
                      <a:off x="0" y="0"/>
                      <a:ext cx="5226050" cy="2457450"/>
                    </a:xfrm>
                    <a:prstGeom prst="rect">
                      <a:avLst/>
                    </a:prstGeom>
                  </pic:spPr>
                </pic:pic>
              </a:graphicData>
            </a:graphic>
          </wp:inline>
        </w:drawing>
      </w:r>
    </w:p>
    <w:p>
      <w:pPr>
        <w:pStyle w:val="Normal"/>
        <w:shd w:val="clear" w:color="auto" w:fill="FFFFFF"/>
        <w:spacing w:lineRule="auto" w:line="240" w:before="0" w:after="0"/>
        <w:jc w:val="both"/>
        <w:textAlignment w:val="baseline"/>
        <w:rPr>
          <w:rFonts w:ascii="Times New Roman" w:hAnsi="Times New Roman" w:cs="Times New Roman"/>
          <w:color w:val="25221E"/>
          <w:sz w:val="24"/>
          <w:szCs w:val="24"/>
          <w:highlight w:val="white"/>
        </w:rPr>
      </w:pPr>
      <w:r>
        <w:rPr>
          <w:rFonts w:cs="Times New Roman" w:ascii="Times New Roman" w:hAnsi="Times New Roman"/>
          <w:color w:val="25221E"/>
          <w:sz w:val="24"/>
          <w:szCs w:val="24"/>
          <w:highlight w:val="white"/>
        </w:rPr>
      </w:r>
    </w:p>
    <w:p>
      <w:pPr>
        <w:pStyle w:val="Normal"/>
        <w:shd w:val="clear" w:color="auto" w:fill="FFFFFF"/>
        <w:spacing w:lineRule="auto" w:line="240" w:before="0" w:after="0"/>
        <w:ind w:firstLine="708"/>
        <w:contextualSpacing/>
        <w:jc w:val="both"/>
        <w:textAlignment w:val="baseline"/>
        <w:rPr>
          <w:rFonts w:ascii="Times New Roman" w:hAnsi="Times New Roman" w:eastAsia="Times New Roman" w:cs="Times New Roman"/>
          <w:color w:val="25221E"/>
          <w:sz w:val="24"/>
          <w:szCs w:val="24"/>
          <w:lang w:eastAsia="bg-BG"/>
        </w:rPr>
      </w:pPr>
      <w:r>
        <w:rPr>
          <w:rFonts w:eastAsia="Times New Roman" w:cs="Times New Roman" w:ascii="Times New Roman" w:hAnsi="Times New Roman"/>
          <w:color w:val="25221E"/>
          <w:sz w:val="24"/>
          <w:szCs w:val="24"/>
          <w:lang w:eastAsia="bg-BG"/>
        </w:rPr>
        <w:t>Located on the U.S.-Mexico border between San Diego and Tijuana, the San Ysidro Land Port of Entry (SYLPOE) is the busiest land port in the Western Hemisphere, processing eight percent of all people entering the United States.</w:t>
      </w:r>
    </w:p>
    <w:p>
      <w:pPr>
        <w:pStyle w:val="Normal"/>
        <w:shd w:val="clear" w:color="auto" w:fill="FFFFFF"/>
        <w:spacing w:lineRule="auto" w:line="240" w:before="0" w:after="0"/>
        <w:ind w:firstLine="708"/>
        <w:contextualSpacing/>
        <w:jc w:val="both"/>
        <w:textAlignment w:val="baseline"/>
        <w:rPr>
          <w:rFonts w:ascii="Times New Roman" w:hAnsi="Times New Roman" w:eastAsia="Times New Roman" w:cs="Times New Roman"/>
          <w:color w:val="25221E"/>
          <w:sz w:val="24"/>
          <w:szCs w:val="24"/>
          <w:lang w:eastAsia="bg-BG"/>
        </w:rPr>
      </w:pPr>
      <w:r>
        <w:rPr>
          <w:rFonts w:eastAsia="Times New Roman" w:cs="Times New Roman" w:ascii="Times New Roman" w:hAnsi="Times New Roman"/>
          <w:color w:val="25221E"/>
          <w:sz w:val="24"/>
          <w:szCs w:val="24"/>
          <w:lang w:eastAsia="bg-BG"/>
        </w:rPr>
        <w:t xml:space="preserve">The original San Ysidro crossing was designed in the 1970s and was unable </w:t>
      </w:r>
      <w:r>
        <w:rPr>
          <w:rFonts w:eastAsia="Times New Roman" w:cs="Times New Roman" w:ascii="Times New Roman" w:hAnsi="Times New Roman"/>
          <w:b/>
          <w:color w:val="25221E"/>
          <w:sz w:val="24"/>
          <w:szCs w:val="24"/>
          <w:lang w:val="en-US" w:eastAsia="bg-BG"/>
        </w:rPr>
        <w:t>(a)</w:t>
      </w:r>
      <w:r>
        <w:rPr>
          <w:rFonts w:eastAsia="Times New Roman" w:cs="Times New Roman" w:ascii="Times New Roman" w:hAnsi="Times New Roman"/>
          <w:color w:val="25221E"/>
          <w:sz w:val="24"/>
          <w:szCs w:val="24"/>
          <w:lang w:val="en-US" w:eastAsia="bg-BG"/>
        </w:rPr>
        <w:t xml:space="preserve"> </w:t>
      </w:r>
      <w:r>
        <w:rPr>
          <w:rFonts w:eastAsia="Times New Roman" w:cs="Times New Roman" w:ascii="Times New Roman" w:hAnsi="Times New Roman"/>
          <w:b/>
          <w:color w:val="25221E"/>
          <w:sz w:val="24"/>
          <w:szCs w:val="24"/>
          <w:lang w:eastAsia="bg-BG"/>
        </w:rPr>
        <w:t>to keep up with</w:t>
      </w:r>
      <w:r>
        <w:rPr>
          <w:rFonts w:eastAsia="Times New Roman" w:cs="Times New Roman" w:ascii="Times New Roman" w:hAnsi="Times New Roman"/>
          <w:color w:val="25221E"/>
          <w:sz w:val="24"/>
          <w:szCs w:val="24"/>
          <w:lang w:eastAsia="bg-BG"/>
        </w:rPr>
        <w:t xml:space="preserve"> the increase of travelers and the changes in security requirements. The crossing became so </w:t>
      </w:r>
      <w:r>
        <w:rPr>
          <w:rFonts w:eastAsia="Times New Roman" w:cs="Times New Roman" w:ascii="Times New Roman" w:hAnsi="Times New Roman"/>
          <w:color w:val="25221E"/>
          <w:sz w:val="24"/>
          <w:szCs w:val="24"/>
          <w:lang w:val="en-US" w:eastAsia="bg-BG"/>
        </w:rPr>
        <w:t xml:space="preserve"> </w:t>
      </w:r>
      <w:r>
        <w:rPr>
          <w:rFonts w:eastAsia="Times New Roman" w:cs="Times New Roman" w:ascii="Times New Roman" w:hAnsi="Times New Roman"/>
          <w:b/>
          <w:color w:val="25221E"/>
          <w:sz w:val="24"/>
          <w:szCs w:val="24"/>
          <w:lang w:val="en-US" w:eastAsia="bg-BG"/>
        </w:rPr>
        <w:t>(b)</w:t>
      </w:r>
      <w:r>
        <w:rPr>
          <w:rFonts w:eastAsia="Times New Roman" w:cs="Times New Roman" w:ascii="Times New Roman" w:hAnsi="Times New Roman"/>
          <w:color w:val="25221E"/>
          <w:sz w:val="24"/>
          <w:szCs w:val="24"/>
          <w:lang w:val="en-US" w:eastAsia="bg-BG"/>
        </w:rPr>
        <w:t xml:space="preserve"> </w:t>
      </w:r>
      <w:r>
        <w:rPr>
          <w:rFonts w:eastAsia="Times New Roman" w:cs="Times New Roman" w:ascii="Times New Roman" w:hAnsi="Times New Roman"/>
          <w:b/>
          <w:color w:val="25221E"/>
          <w:sz w:val="24"/>
          <w:szCs w:val="24"/>
          <w:lang w:eastAsia="bg-BG"/>
        </w:rPr>
        <w:t>congested</w:t>
      </w:r>
      <w:r>
        <w:rPr>
          <w:rFonts w:eastAsia="Times New Roman" w:cs="Times New Roman" w:ascii="Times New Roman" w:hAnsi="Times New Roman"/>
          <w:color w:val="25221E"/>
          <w:sz w:val="24"/>
          <w:szCs w:val="24"/>
          <w:lang w:eastAsia="bg-BG"/>
        </w:rPr>
        <w:t xml:space="preserve"> that at one point, travelers faced wait times of three or four hours. That necessitated the reconstruction of the port. </w:t>
      </w:r>
    </w:p>
    <w:p>
      <w:pPr>
        <w:pStyle w:val="NormalWeb"/>
        <w:shd w:val="clear" w:color="auto" w:fill="FFFFFF"/>
        <w:spacing w:beforeAutospacing="0" w:before="280" w:afterAutospacing="0" w:after="336"/>
        <w:ind w:firstLine="708"/>
        <w:contextualSpacing/>
        <w:jc w:val="both"/>
        <w:textAlignment w:val="baseline"/>
        <w:rPr/>
      </w:pPr>
      <w:r>
        <w:rPr>
          <w:color w:val="25221E"/>
        </w:rPr>
        <w:t>In 2009, Miller Hull was selected</w:t>
      </w:r>
      <w:r>
        <w:rPr>
          <w:color w:val="25221E"/>
          <w:lang w:val="en-US"/>
        </w:rPr>
        <w:t xml:space="preserve"> by </w:t>
      </w:r>
      <w:hyperlink r:id="rId3" w:tgtFrame="_blank">
        <w:r>
          <w:rPr>
            <w:rStyle w:val="InternetLink"/>
            <w:bCs/>
            <w:color w:val="auto"/>
            <w:u w:val="none"/>
          </w:rPr>
          <w:t>GSA</w:t>
        </w:r>
      </w:hyperlink>
      <w:r>
        <w:rPr/>
        <w:t xml:space="preserve"> </w:t>
      </w:r>
      <w:r>
        <w:rPr>
          <w:color w:val="1F1F1F"/>
        </w:rPr>
        <w:t>(the General Services Administration branch of the US government)</w:t>
      </w:r>
      <w:r>
        <w:rPr>
          <w:color w:val="25221E"/>
        </w:rPr>
        <w:t xml:space="preserve"> as the master plan and design architect to</w:t>
      </w:r>
      <w:r>
        <w:rPr>
          <w:color w:val="25221E"/>
          <w:lang w:val="en-US"/>
        </w:rPr>
        <w:t xml:space="preserve"> </w:t>
      </w:r>
      <w:r>
        <w:rPr>
          <w:b/>
          <w:color w:val="25221E"/>
          <w:lang w:val="en-US"/>
        </w:rPr>
        <w:t>(c)</w:t>
      </w:r>
      <w:r>
        <w:rPr>
          <w:color w:val="25221E"/>
        </w:rPr>
        <w:t xml:space="preserve"> </w:t>
      </w:r>
      <w:r>
        <w:rPr>
          <w:b/>
          <w:color w:val="25221E"/>
        </w:rPr>
        <w:t>update</w:t>
      </w:r>
      <w:r>
        <w:rPr>
          <w:color w:val="25221E"/>
        </w:rPr>
        <w:t xml:space="preserve"> vehicle inspection procedures and reduce border wait times</w:t>
      </w:r>
      <w:r>
        <w:rPr>
          <w:color w:val="25221E"/>
          <w:lang w:val="en-US"/>
        </w:rPr>
        <w:t>,</w:t>
      </w:r>
      <w:r>
        <w:rPr>
          <w:color w:val="25221E"/>
        </w:rPr>
        <w:t xml:space="preserve"> </w:t>
      </w:r>
      <w:r>
        <w:rPr>
          <w:color w:val="25221E"/>
          <w:lang w:val="en-US"/>
        </w:rPr>
        <w:t>while</w:t>
      </w:r>
      <w:r>
        <w:rPr>
          <w:color w:val="1F1F1F"/>
        </w:rPr>
        <w:t xml:space="preserve"> creating a more hospitable </w:t>
      </w:r>
      <w:r>
        <w:rPr>
          <w:b/>
          <w:color w:val="1F1F1F"/>
          <w:lang w:val="en-US"/>
        </w:rPr>
        <w:t>(d)</w:t>
      </w:r>
      <w:r>
        <w:rPr>
          <w:color w:val="1F1F1F"/>
          <w:lang w:val="en-US"/>
        </w:rPr>
        <w:t xml:space="preserve"> </w:t>
      </w:r>
      <w:r>
        <w:rPr>
          <w:b/>
          <w:color w:val="1F1F1F"/>
        </w:rPr>
        <w:t>gateway</w:t>
      </w:r>
      <w:r>
        <w:rPr>
          <w:color w:val="1F1F1F"/>
        </w:rPr>
        <w:t xml:space="preserve"> for people coming from Mexico</w:t>
      </w:r>
      <w:r>
        <w:rPr>
          <w:color w:val="1F1F1F"/>
          <w:lang w:val="en-US"/>
        </w:rPr>
        <w:t xml:space="preserve"> and</w:t>
      </w:r>
      <w:r>
        <w:rPr>
          <w:color w:val="1F1F1F"/>
        </w:rPr>
        <w:t xml:space="preserve"> meeting</w:t>
      </w:r>
      <w:r>
        <w:rPr>
          <w:color w:val="1F1F1F"/>
          <w:lang w:val="en-US"/>
        </w:rPr>
        <w:t xml:space="preserve"> </w:t>
      </w:r>
      <w:r>
        <w:rPr>
          <w:b/>
          <w:color w:val="1F1F1F"/>
          <w:lang w:val="en-US"/>
        </w:rPr>
        <w:t>(e)</w:t>
      </w:r>
      <w:r>
        <w:rPr>
          <w:color w:val="1F1F1F"/>
        </w:rPr>
        <w:t xml:space="preserve"> </w:t>
      </w:r>
      <w:r>
        <w:rPr>
          <w:b/>
          <w:color w:val="1F1F1F"/>
        </w:rPr>
        <w:t>stringent</w:t>
      </w:r>
      <w:r>
        <w:rPr>
          <w:color w:val="1F1F1F"/>
        </w:rPr>
        <w:t xml:space="preserve"> security requirements.</w:t>
      </w:r>
      <w:r>
        <w:rPr>
          <w:color w:val="1F1F1F"/>
          <w:lang w:val="en-US"/>
        </w:rPr>
        <w:t xml:space="preserve"> </w:t>
      </w:r>
      <w:r>
        <w:rPr>
          <w:color w:val="25221E"/>
        </w:rPr>
        <w:t>Working with Customs and Border Protection (CBP), Miller Hull developed effective new strategies for processing vehicles and pedestrians in a well-organized and secure environment.</w:t>
      </w:r>
    </w:p>
    <w:p>
      <w:pPr>
        <w:pStyle w:val="NormalWeb"/>
        <w:shd w:val="clear" w:color="auto" w:fill="FFFFFF"/>
        <w:spacing w:beforeAutospacing="0" w:before="280" w:afterAutospacing="0" w:after="336"/>
        <w:ind w:firstLine="708"/>
        <w:contextualSpacing/>
        <w:jc w:val="both"/>
        <w:textAlignment w:val="baseline"/>
        <w:rPr>
          <w:color w:val="1F1F1F"/>
          <w:highlight w:val="white"/>
        </w:rPr>
      </w:pPr>
      <w:r>
        <w:rPr>
          <w:color w:val="25221E"/>
        </w:rPr>
        <w:t xml:space="preserve">Maintaining operations 24/7/365, the first construction phase was completed in 2014 amidst a congested and sometimes chaotic traffic environment. </w:t>
      </w:r>
      <w:r>
        <w:rPr>
          <w:color w:val="25221E"/>
          <w:lang w:val="en-US"/>
        </w:rPr>
        <w:t xml:space="preserve">Its </w:t>
      </w:r>
      <w:r>
        <w:rPr>
          <w:b/>
          <w:color w:val="25221E"/>
          <w:lang w:val="en-US"/>
        </w:rPr>
        <w:t>(f)</w:t>
      </w:r>
      <w:r>
        <w:rPr>
          <w:color w:val="25221E"/>
        </w:rPr>
        <w:t xml:space="preserve"> </w:t>
      </w:r>
      <w:r>
        <w:rPr>
          <w:b/>
          <w:color w:val="25221E"/>
        </w:rPr>
        <w:t>focal point</w:t>
      </w:r>
      <w:r>
        <w:rPr>
          <w:color w:val="25221E"/>
        </w:rPr>
        <w:t xml:space="preserve"> was </w:t>
      </w:r>
      <w:r>
        <w:rPr>
          <w:color w:val="25221E"/>
          <w:lang w:val="en-US"/>
        </w:rPr>
        <w:t xml:space="preserve">the construction of </w:t>
      </w:r>
      <w:r>
        <w:rPr>
          <w:color w:val="25221E"/>
        </w:rPr>
        <w:t xml:space="preserve">the highly visible </w:t>
      </w:r>
      <w:r>
        <w:rPr/>
        <w:t>Port Operations Building</w:t>
      </w:r>
      <w:r>
        <w:rPr>
          <w:color w:val="25221E"/>
        </w:rPr>
        <w:t xml:space="preserve">. </w:t>
      </w:r>
      <w:r>
        <w:rPr>
          <w:color w:val="25221E"/>
          <w:lang w:val="en-US"/>
        </w:rPr>
        <w:t>It consists of a</w:t>
      </w:r>
      <w:r>
        <w:rPr>
          <w:color w:val="1F1F1F"/>
        </w:rPr>
        <w:t xml:space="preserve"> head house, which allows officers to</w:t>
      </w:r>
      <w:r>
        <w:rPr>
          <w:color w:val="1F1F1F"/>
          <w:lang w:val="en-US"/>
        </w:rPr>
        <w:t xml:space="preserve"> </w:t>
      </w:r>
      <w:r>
        <w:rPr>
          <w:color w:val="1F1F1F"/>
        </w:rPr>
        <w:t>surveil the entire border crossing, built above ground level, and the renovated detention center</w:t>
      </w:r>
      <w:r>
        <w:rPr>
          <w:color w:val="1F1F1F"/>
          <w:lang w:val="en-US"/>
        </w:rPr>
        <w:t>, located</w:t>
      </w:r>
      <w:r>
        <w:rPr>
          <w:color w:val="1F1F1F"/>
        </w:rPr>
        <w:t xml:space="preserve"> underground. This </w:t>
      </w:r>
      <w:r>
        <w:rPr>
          <w:color w:val="1F1F1F"/>
          <w:lang w:val="en-US"/>
        </w:rPr>
        <w:t xml:space="preserve">architectural solution </w:t>
      </w:r>
      <w:r>
        <w:rPr>
          <w:color w:val="1F1F1F"/>
        </w:rPr>
        <w:t xml:space="preserve">helps keep the majority of travelers moving through while holding those that need to be detained in </w:t>
      </w:r>
      <w:r>
        <w:rPr>
          <w:color w:val="1F1F1F"/>
          <w:lang w:val="en-US"/>
        </w:rPr>
        <w:t xml:space="preserve">a </w:t>
      </w:r>
      <w:r>
        <w:rPr>
          <w:color w:val="1F1F1F"/>
        </w:rPr>
        <w:t>separate area.</w:t>
      </w:r>
    </w:p>
    <w:p>
      <w:pPr>
        <w:pStyle w:val="NormalWeb"/>
        <w:shd w:val="clear" w:color="auto" w:fill="FFFFFF"/>
        <w:spacing w:beforeAutospacing="0" w:before="280" w:afterAutospacing="0" w:after="336"/>
        <w:ind w:firstLine="708"/>
        <w:contextualSpacing/>
        <w:jc w:val="both"/>
        <w:textAlignment w:val="baseline"/>
        <w:rPr>
          <w:color w:val="1F1F1F"/>
        </w:rPr>
      </w:pPr>
      <w:r>
        <w:rPr>
          <w:color w:val="1F1F1F"/>
        </w:rPr>
        <w:t xml:space="preserve">Part of improving the wait times was accomplished by separating San Ysidro’s functions. While, after the overhaul, primary inspections still all happen under the main canopy, secondary inspections are separated out, directed into a different canopy so as not to impede the flow of travelers. </w:t>
      </w:r>
    </w:p>
    <w:p>
      <w:pPr>
        <w:pStyle w:val="NormalWeb"/>
        <w:shd w:val="clear" w:color="auto" w:fill="FFFFFF"/>
        <w:spacing w:beforeAutospacing="0" w:before="280" w:afterAutospacing="0" w:after="336"/>
        <w:ind w:firstLine="708"/>
        <w:contextualSpacing/>
        <w:jc w:val="both"/>
        <w:textAlignment w:val="baseline"/>
        <w:rPr>
          <w:color w:val="1F1F1F"/>
        </w:rPr>
      </w:pPr>
      <w:r>
        <w:rPr>
          <w:color w:val="25221E"/>
        </w:rPr>
        <w:t>The 230-meter-long primary inspection canopy</w:t>
      </w:r>
      <w:r>
        <w:rPr>
          <w:color w:val="25221E"/>
          <w:lang w:val="en-US"/>
        </w:rPr>
        <w:t xml:space="preserve">, which is </w:t>
      </w:r>
      <w:r>
        <w:rPr>
          <w:color w:val="1F1F1F"/>
        </w:rPr>
        <w:t xml:space="preserve">is the </w:t>
      </w:r>
      <w:r>
        <w:rPr>
          <w:b/>
          <w:color w:val="1F1F1F"/>
          <w:lang w:val="en-US"/>
        </w:rPr>
        <w:t>(g)</w:t>
      </w:r>
      <w:r>
        <w:rPr>
          <w:color w:val="1F1F1F"/>
          <w:lang w:val="en-US"/>
        </w:rPr>
        <w:t xml:space="preserve"> </w:t>
      </w:r>
      <w:r>
        <w:rPr>
          <w:b/>
          <w:color w:val="1F1F1F"/>
        </w:rPr>
        <w:t>crown jewel</w:t>
      </w:r>
      <w:r>
        <w:rPr>
          <w:color w:val="1F1F1F"/>
        </w:rPr>
        <w:t xml:space="preserve"> of the San Ysidro renovation</w:t>
      </w:r>
      <w:r>
        <w:rPr>
          <w:color w:val="1F1F1F"/>
          <w:lang w:val="en-US"/>
        </w:rPr>
        <w:t>,</w:t>
      </w:r>
      <w:r>
        <w:rPr>
          <w:color w:val="25221E"/>
        </w:rPr>
        <w:t xml:space="preserve"> </w:t>
      </w:r>
      <w:r>
        <w:rPr>
          <w:color w:val="25221E"/>
          <w:lang w:val="en-US"/>
        </w:rPr>
        <w:t xml:space="preserve"> </w:t>
      </w:r>
      <w:r>
        <w:rPr>
          <w:b/>
          <w:color w:val="25221E"/>
          <w:lang w:val="en-US"/>
        </w:rPr>
        <w:t>(h)</w:t>
      </w:r>
      <w:r>
        <w:rPr>
          <w:color w:val="25221E"/>
          <w:lang w:val="en-US"/>
        </w:rPr>
        <w:t xml:space="preserve"> </w:t>
      </w:r>
      <w:r>
        <w:rPr>
          <w:b/>
          <w:color w:val="25221E"/>
        </w:rPr>
        <w:t>spans</w:t>
      </w:r>
      <w:r>
        <w:rPr>
          <w:color w:val="25221E"/>
        </w:rPr>
        <w:t xml:space="preserve"> 35 lanes of inbound traffic</w:t>
      </w:r>
      <w:r>
        <w:rPr>
          <w:color w:val="25221E"/>
          <w:lang w:val="en-US"/>
        </w:rPr>
        <w:t>.</w:t>
      </w:r>
      <w:r>
        <w:rPr>
          <w:color w:val="25221E"/>
        </w:rPr>
        <w:t xml:space="preserve"> </w:t>
      </w:r>
      <w:r>
        <w:rPr>
          <w:color w:val="1F1F1F"/>
        </w:rPr>
        <w:t xml:space="preserve">The canopy is 850 feet long and is supported </w:t>
      </w:r>
      <w:r>
        <w:rPr>
          <w:color w:val="1F1F1F"/>
          <w:lang w:val="en-US"/>
        </w:rPr>
        <w:t xml:space="preserve">at </w:t>
      </w:r>
      <w:r>
        <w:rPr>
          <w:color w:val="1F1F1F"/>
        </w:rPr>
        <w:t>only four points</w:t>
      </w:r>
      <w:r>
        <w:rPr>
          <w:color w:val="1F1F1F"/>
          <w:lang w:val="en-US"/>
        </w:rPr>
        <w:t xml:space="preserve"> by a combination of cables and masts</w:t>
      </w:r>
      <w:r>
        <w:rPr>
          <w:color w:val="1F1F1F"/>
        </w:rPr>
        <w:t>.</w:t>
      </w:r>
      <w:r>
        <w:rPr>
          <w:color w:val="1F1F1F"/>
          <w:lang w:val="en-US"/>
        </w:rPr>
        <w:t xml:space="preserve"> </w:t>
      </w:r>
      <w:r>
        <w:rPr>
          <w:color w:val="1F1F1F"/>
        </w:rPr>
        <w:t xml:space="preserve">The </w:t>
      </w:r>
      <w:r>
        <w:rPr>
          <w:color w:val="1F1F1F"/>
          <w:lang w:val="en-US"/>
        </w:rPr>
        <w:t xml:space="preserve">construction </w:t>
      </w:r>
      <w:r>
        <w:rPr>
          <w:color w:val="1F1F1F"/>
        </w:rPr>
        <w:t>team used an innovative product called ETFE (Ehtylene Tetrafluoroethylene) to achieve both cover and openness with the canopy</w:t>
      </w:r>
      <w:r>
        <w:rPr>
          <w:color w:val="1F1F1F"/>
          <w:lang w:val="en-US"/>
        </w:rPr>
        <w:t xml:space="preserve"> and </w:t>
      </w:r>
      <w:r>
        <w:rPr>
          <w:color w:val="1F1F1F"/>
        </w:rPr>
        <w:t xml:space="preserve">allow for a great deal of space for the officers to move about and do their jobs effectively. </w:t>
      </w:r>
    </w:p>
    <w:p>
      <w:pPr>
        <w:pStyle w:val="NormalWeb"/>
        <w:shd w:val="clear" w:color="auto" w:fill="FFFFFF"/>
        <w:spacing w:beforeAutospacing="0" w:before="280" w:afterAutospacing="0" w:after="336"/>
        <w:ind w:firstLine="708"/>
        <w:contextualSpacing/>
        <w:jc w:val="both"/>
        <w:textAlignment w:val="baseline"/>
        <w:rPr>
          <w:color w:val="25221E"/>
        </w:rPr>
      </w:pPr>
      <w:r>
        <w:rPr>
          <w:color w:val="1F1F1F"/>
        </w:rPr>
        <w:t xml:space="preserve">Besides sheltering travelers from the sun, the canopy also provides relief for its officers from the heat and the toxic exhaust from idling cars. The </w:t>
      </w:r>
      <w:r>
        <w:rPr>
          <w:color w:val="1F1F1F"/>
          <w:lang w:val="en-US"/>
        </w:rPr>
        <w:t xml:space="preserve">light and </w:t>
      </w:r>
      <w:r>
        <w:rPr>
          <w:color w:val="1F1F1F"/>
        </w:rPr>
        <w:t>translucent ETFE keeps the space well-lit, 24 hours every day, with a night-lighting system that bounces off the canopy. The canopy is also outfitted with an HVAC system that delivers a curtain of fresh air to cool the area down and offset the high CO2 levels from</w:t>
      </w:r>
      <w:r>
        <w:rPr>
          <w:color w:val="1F1F1F"/>
          <w:lang w:val="en-US"/>
        </w:rPr>
        <w:t xml:space="preserve"> </w:t>
      </w:r>
      <w:r>
        <w:rPr>
          <w:b/>
          <w:color w:val="1F1F1F"/>
          <w:lang w:val="en-US"/>
        </w:rPr>
        <w:t>(i)</w:t>
      </w:r>
      <w:r>
        <w:rPr>
          <w:color w:val="1F1F1F"/>
        </w:rPr>
        <w:t xml:space="preserve"> </w:t>
      </w:r>
      <w:r>
        <w:rPr>
          <w:b/>
          <w:color w:val="1F1F1F"/>
        </w:rPr>
        <w:t>idling vehicles</w:t>
      </w:r>
      <w:r>
        <w:rPr>
          <w:color w:val="1F1F1F"/>
        </w:rPr>
        <w:t>.</w:t>
      </w:r>
      <w:r>
        <w:rPr>
          <w:color w:val="25221E"/>
        </w:rPr>
        <w:t xml:space="preserve"> </w:t>
      </w:r>
      <w:r>
        <w:rPr>
          <w:color w:val="25221E"/>
          <w:lang w:val="en-US"/>
        </w:rPr>
        <w:t>The</w:t>
      </w:r>
      <w:r>
        <w:rPr>
          <w:color w:val="25221E"/>
        </w:rPr>
        <w:t xml:space="preserve"> breathing zones of vehicle inspection lanes and buildings are oriented away from CO2 emissions using a fresh air curtain around the officers</w:t>
      </w:r>
      <w:r>
        <w:rPr>
          <w:color w:val="25221E"/>
          <w:lang w:val="en-US"/>
        </w:rPr>
        <w:t>, making the new facility a healthier place to work at</w:t>
      </w:r>
      <w:r>
        <w:rPr>
          <w:color w:val="25221E"/>
        </w:rPr>
        <w:t>.</w:t>
      </w:r>
    </w:p>
    <w:p>
      <w:pPr>
        <w:pStyle w:val="NormalWeb"/>
        <w:shd w:val="clear" w:color="auto" w:fill="FFFFFF"/>
        <w:spacing w:beforeAutospacing="0" w:before="280" w:afterAutospacing="0" w:after="336"/>
        <w:ind w:firstLine="708"/>
        <w:contextualSpacing/>
        <w:jc w:val="both"/>
        <w:textAlignment w:val="baseline"/>
        <w:rPr>
          <w:color w:val="25221E"/>
        </w:rPr>
      </w:pPr>
      <w:r>
        <w:rPr>
          <w:color w:val="25221E"/>
        </w:rPr>
        <w:t>Below the canopy, 62 inspection booths are stacked in tandem at each lane,</w:t>
      </w:r>
      <w:r>
        <w:rPr>
          <w:color w:val="25221E"/>
          <w:lang w:val="en-US"/>
        </w:rPr>
        <w:t xml:space="preserve"> allowing for the simultaneous examination of 2 vehicles at a time, </w:t>
      </w:r>
      <w:r>
        <w:rPr>
          <w:color w:val="25221E"/>
        </w:rPr>
        <w:t xml:space="preserve"> which increases inspection processing time by 150 percent.</w:t>
      </w:r>
    </w:p>
    <w:p>
      <w:pPr>
        <w:pStyle w:val="NormalWeb"/>
        <w:shd w:val="clear" w:color="auto" w:fill="FFFFFF"/>
        <w:spacing w:beforeAutospacing="0" w:before="280" w:afterAutospacing="0" w:after="336"/>
        <w:ind w:firstLine="708"/>
        <w:contextualSpacing/>
        <w:jc w:val="both"/>
        <w:textAlignment w:val="baseline"/>
        <w:rPr>
          <w:color w:val="25221E"/>
        </w:rPr>
      </w:pPr>
      <w:r>
        <w:rPr>
          <w:color w:val="25221E"/>
        </w:rPr>
        <w:t xml:space="preserve">The inbound secondary inspection canopies are located to the west of the Port Operations Building, providing an inspection area for approximately 75 vehicles. </w:t>
      </w:r>
    </w:p>
    <w:p>
      <w:pPr>
        <w:pStyle w:val="NormalWeb"/>
        <w:shd w:val="clear" w:color="auto" w:fill="FFFFFF"/>
        <w:spacing w:beforeAutospacing="0" w:before="280" w:afterAutospacing="0" w:after="336"/>
        <w:ind w:firstLine="708"/>
        <w:contextualSpacing/>
        <w:jc w:val="both"/>
        <w:textAlignment w:val="baseline"/>
        <w:rPr>
          <w:color w:val="25221E"/>
        </w:rPr>
      </w:pPr>
      <w:r>
        <w:rPr/>
        <w:t xml:space="preserve">The crossing </w:t>
      </w:r>
      <w:r>
        <w:rPr>
          <w:lang w:val="en-US"/>
        </w:rPr>
        <w:t>is also supplied with</w:t>
      </w:r>
      <w:r>
        <w:rPr/>
        <w:t xml:space="preserve"> a</w:t>
      </w:r>
      <w:r>
        <w:rPr>
          <w:lang w:val="en-US"/>
        </w:rPr>
        <w:t xml:space="preserve"> </w:t>
      </w:r>
      <w:r>
        <w:rPr>
          <w:b/>
          <w:lang w:val="en-US"/>
        </w:rPr>
        <w:t>(j)</w:t>
      </w:r>
      <w:r>
        <w:rPr/>
        <w:t xml:space="preserve"> </w:t>
      </w:r>
      <w:r>
        <w:rPr>
          <w:b/>
          <w:i/>
        </w:rPr>
        <w:t>dedicated bus lane</w:t>
      </w:r>
      <w:r>
        <w:rPr/>
        <w:t xml:space="preserve"> and a total of 36 pedestrian primary inspection lanes across its two pedestrian facilities.</w:t>
      </w:r>
    </w:p>
    <w:p>
      <w:pPr>
        <w:pStyle w:val="NormalWeb"/>
        <w:shd w:val="clear" w:color="auto" w:fill="FFFFFF"/>
        <w:spacing w:beforeAutospacing="0" w:before="280" w:afterAutospacing="0" w:after="336"/>
        <w:ind w:firstLine="708"/>
        <w:contextualSpacing/>
        <w:jc w:val="both"/>
        <w:textAlignment w:val="baseline"/>
        <w:rPr>
          <w:color w:val="25221E"/>
          <w:lang w:val="en-US"/>
        </w:rPr>
      </w:pPr>
      <w:r>
        <w:rPr>
          <w:color w:val="25221E"/>
        </w:rPr>
        <w:t xml:space="preserve">In 2014, the subsequent phase of design and construction extended inbound inspection lanes and canopies and broadened the outbound operations of </w:t>
      </w:r>
      <w:r>
        <w:rPr>
          <w:color w:val="25221E"/>
          <w:lang w:val="en-US"/>
        </w:rPr>
        <w:t>San Ysidro LPOE</w:t>
      </w:r>
      <w:r>
        <w:rPr>
          <w:color w:val="25221E"/>
        </w:rPr>
        <w:t xml:space="preserve">. </w:t>
      </w:r>
      <w:r>
        <w:rPr>
          <w:color w:val="25221E"/>
          <w:lang w:val="en-US"/>
        </w:rPr>
        <w:t>Port</w:t>
      </w:r>
      <w:r>
        <w:rPr>
          <w:color w:val="25221E"/>
        </w:rPr>
        <w:t xml:space="preserve"> operations were further expanded through the construction of outbound primary and secondary inspection canopies, an administrative Outbound Headhouse and parking garage.</w:t>
      </w:r>
      <w:r>
        <w:rPr>
          <w:color w:val="25221E"/>
          <w:lang w:val="en-US"/>
        </w:rPr>
        <w:t xml:space="preserve"> </w:t>
      </w:r>
      <w:r>
        <w:rPr>
          <w:color w:val="25221E"/>
        </w:rPr>
        <w:t xml:space="preserve">With a dual ramp configuration that </w:t>
      </w:r>
      <w:r>
        <w:rPr>
          <w:b/>
          <w:color w:val="25221E"/>
          <w:lang w:val="en-US"/>
        </w:rPr>
        <w:t>(k)</w:t>
      </w:r>
      <w:r>
        <w:rPr>
          <w:color w:val="25221E"/>
          <w:lang w:val="en-US"/>
        </w:rPr>
        <w:t xml:space="preserve"> </w:t>
      </w:r>
      <w:r>
        <w:rPr>
          <w:b/>
          <w:color w:val="25221E"/>
        </w:rPr>
        <w:t>expedites</w:t>
      </w:r>
      <w:r>
        <w:rPr>
          <w:color w:val="25221E"/>
        </w:rPr>
        <w:t xml:space="preserve"> traffic flow for employees and site personnel, the parking garage is the largest structure on site</w:t>
      </w:r>
      <w:r>
        <w:rPr>
          <w:color w:val="25221E"/>
          <w:lang w:val="en-US"/>
        </w:rPr>
        <w:t>.</w:t>
        <w:tab/>
      </w:r>
    </w:p>
    <w:p>
      <w:pPr>
        <w:pStyle w:val="NormalWeb"/>
        <w:shd w:val="clear" w:color="auto" w:fill="FFFFFF"/>
        <w:spacing w:beforeAutospacing="0" w:before="280" w:afterAutospacing="0" w:after="336"/>
        <w:ind w:firstLine="708"/>
        <w:contextualSpacing/>
        <w:jc w:val="both"/>
        <w:textAlignment w:val="baseline"/>
        <w:rPr/>
      </w:pPr>
      <w:r>
        <w:rPr>
          <w:color w:val="1F1F1F"/>
        </w:rPr>
        <w:t xml:space="preserve">The new facility is designed to </w:t>
      </w:r>
      <w:r>
        <w:rPr>
          <w:b/>
          <w:color w:val="1F1F1F"/>
          <w:lang w:val="en-US"/>
        </w:rPr>
        <w:t>(l)</w:t>
      </w:r>
      <w:r>
        <w:rPr>
          <w:color w:val="1F1F1F"/>
          <w:lang w:val="en-US"/>
        </w:rPr>
        <w:t xml:space="preserve"> </w:t>
      </w:r>
      <w:r>
        <w:rPr>
          <w:b/>
          <w:color w:val="1F1F1F"/>
        </w:rPr>
        <w:t>accommodate</w:t>
      </w:r>
      <w:r>
        <w:rPr>
          <w:color w:val="1F1F1F"/>
        </w:rPr>
        <w:t xml:space="preserve"> an </w:t>
      </w:r>
      <w:hyperlink r:id="rId4" w:tgtFrame="_blank">
        <w:r>
          <w:rPr>
            <w:rStyle w:val="InternetLink"/>
            <w:bCs/>
            <w:color w:val="auto"/>
            <w:u w:val="none"/>
          </w:rPr>
          <w:t>87 percent</w:t>
        </w:r>
      </w:hyperlink>
      <w:r>
        <w:rPr>
          <w:color w:val="1F1F1F"/>
        </w:rPr>
        <w:t> increased vehicle capacity by 2030. And with improved flow of traffic, as well as better accommodations for staff operations, the current wait times at San Ysidro have</w:t>
      </w:r>
      <w:r>
        <w:rPr>
          <w:color w:val="1F1F1F"/>
          <w:lang w:val="en-US"/>
        </w:rPr>
        <w:t xml:space="preserve"> already </w:t>
      </w:r>
      <w:r>
        <w:rPr>
          <w:color w:val="1F1F1F"/>
        </w:rPr>
        <w:t>dropped to an average of </w:t>
      </w:r>
      <w:hyperlink r:id="rId5" w:tgtFrame="_blank">
        <w:r>
          <w:rPr>
            <w:rStyle w:val="InternetLink"/>
            <w:bCs/>
            <w:color w:val="auto"/>
            <w:u w:val="none"/>
          </w:rPr>
          <w:t>30 minutes</w:t>
        </w:r>
      </w:hyperlink>
      <w:r>
        <w:rPr/>
        <w:t>.</w:t>
      </w:r>
    </w:p>
    <w:p>
      <w:pPr>
        <w:pStyle w:val="NormalWeb"/>
        <w:shd w:val="clear" w:color="auto" w:fill="FFFFFF"/>
        <w:spacing w:beforeAutospacing="0" w:before="280" w:afterAutospacing="0" w:after="336"/>
        <w:ind w:firstLine="708"/>
        <w:contextualSpacing/>
        <w:jc w:val="both"/>
        <w:textAlignment w:val="baseline"/>
        <w:rPr>
          <w:color w:val="1F1F1F"/>
        </w:rPr>
      </w:pPr>
      <w:r>
        <w:rPr>
          <w:bCs/>
          <w:color w:val="25221E"/>
        </w:rPr>
        <w:t>By successfully redefining security, durability and performance, the new San Ysidro Land Port of Entry sets a modern standard for future border checkpoints across the United States and beyond.</w:t>
      </w:r>
    </w:p>
    <w:p>
      <w:pPr>
        <w:pStyle w:val="Normal"/>
        <w:shd w:val="clear" w:color="auto" w:fill="FFFFFF"/>
        <w:spacing w:lineRule="auto" w:line="240" w:before="0" w:after="0"/>
        <w:jc w:val="both"/>
        <w:textAlignment w:val="baseline"/>
        <w:rPr>
          <w:rFonts w:ascii="Times New Roman" w:hAnsi="Times New Roman" w:cs="Times New Roman"/>
          <w:b/>
          <w:b/>
          <w:color w:val="25221E"/>
          <w:sz w:val="24"/>
          <w:szCs w:val="24"/>
          <w:highlight w:val="white"/>
        </w:rPr>
      </w:pPr>
      <w:r>
        <w:rPr>
          <w:rFonts w:eastAsia="Times New Roman" w:cs="Times New Roman" w:ascii="Times New Roman" w:hAnsi="Times New Roman"/>
          <w:b/>
          <w:color w:val="000000" w:themeColor="text1"/>
          <w:sz w:val="24"/>
          <w:szCs w:val="24"/>
          <w:lang w:val="en-US" w:eastAsia="bg-BG"/>
        </w:rPr>
        <w:t>Ex. 2. S</w:t>
      </w:r>
      <w:r>
        <w:rPr>
          <w:rFonts w:eastAsia="Times New Roman" w:cs="Times New Roman" w:ascii="Times New Roman" w:hAnsi="Times New Roman"/>
          <w:color w:val="000000" w:themeColor="text1"/>
          <w:sz w:val="24"/>
          <w:szCs w:val="24"/>
          <w:lang w:val="en-US" w:eastAsia="bg-BG"/>
        </w:rPr>
        <w:t>ay if the following statements are</w:t>
      </w:r>
      <w:r>
        <w:rPr>
          <w:rFonts w:eastAsia="Times New Roman" w:cs="Times New Roman" w:ascii="Times New Roman" w:hAnsi="Times New Roman"/>
          <w:b/>
          <w:color w:val="000000" w:themeColor="text1"/>
          <w:sz w:val="24"/>
          <w:szCs w:val="24"/>
          <w:lang w:val="en-US" w:eastAsia="bg-BG"/>
        </w:rPr>
        <w:t xml:space="preserve"> TRUE (T) or FALSE (F).</w:t>
      </w:r>
    </w:p>
    <w:p>
      <w:pPr>
        <w:pStyle w:val="ListParagraph"/>
        <w:numPr>
          <w:ilvl w:val="0"/>
          <w:numId w:val="1"/>
        </w:numPr>
        <w:shd w:val="clear" w:color="auto" w:fill="FFFFFF"/>
        <w:spacing w:lineRule="auto" w:line="240" w:before="420" w:after="0"/>
        <w:ind w:left="708" w:hanging="348"/>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val="en-US" w:eastAsia="bg-BG"/>
        </w:rPr>
        <w:t xml:space="preserve">The reconstruction of the San Ysidro LPOE was nessecitated because </w:t>
      </w:r>
      <w:r>
        <w:rPr>
          <w:rFonts w:cs="Times New Roman" w:ascii="Times New Roman" w:hAnsi="Times New Roman"/>
          <w:color w:val="000000" w:themeColor="text1"/>
          <w:sz w:val="24"/>
          <w:szCs w:val="24"/>
        </w:rPr>
        <w:t xml:space="preserve">wait times at </w:t>
      </w:r>
      <w:r>
        <w:rPr>
          <w:rFonts w:cs="Times New Roman" w:ascii="Times New Roman" w:hAnsi="Times New Roman"/>
          <w:color w:val="000000" w:themeColor="text1"/>
          <w:sz w:val="24"/>
          <w:szCs w:val="24"/>
          <w:lang w:val="en-US"/>
        </w:rPr>
        <w:t>the port</w:t>
      </w:r>
      <w:r>
        <w:rPr>
          <w:rFonts w:cs="Times New Roman" w:ascii="Times New Roman" w:hAnsi="Times New Roman"/>
          <w:color w:val="000000" w:themeColor="text1"/>
          <w:sz w:val="24"/>
          <w:szCs w:val="24"/>
        </w:rPr>
        <w:t xml:space="preserve"> steadily increased over the years and th</w:t>
      </w:r>
      <w:r>
        <w:rPr>
          <w:rFonts w:cs="Times New Roman" w:ascii="Times New Roman" w:hAnsi="Times New Roman"/>
          <w:color w:val="000000" w:themeColor="text1"/>
          <w:sz w:val="24"/>
          <w:szCs w:val="24"/>
          <w:lang w:val="en-US"/>
        </w:rPr>
        <w:t>e</w:t>
      </w:r>
      <w:r>
        <w:rPr>
          <w:rFonts w:cs="Times New Roman" w:ascii="Times New Roman" w:hAnsi="Times New Roman"/>
          <w:color w:val="000000" w:themeColor="text1"/>
          <w:sz w:val="24"/>
          <w:szCs w:val="24"/>
        </w:rPr>
        <w:t xml:space="preserve"> existing facilities could no longer accommodate the</w:t>
      </w:r>
      <w:r>
        <w:rPr>
          <w:rFonts w:cs="Times New Roman" w:ascii="Times New Roman" w:hAnsi="Times New Roman"/>
          <w:color w:val="000000" w:themeColor="text1"/>
          <w:sz w:val="24"/>
          <w:szCs w:val="24"/>
          <w:lang w:val="en-US"/>
        </w:rPr>
        <w:t xml:space="preserve"> </w:t>
      </w:r>
      <w:r>
        <w:rPr>
          <w:rFonts w:cs="Times New Roman" w:ascii="Times New Roman" w:hAnsi="Times New Roman"/>
          <w:color w:val="000000" w:themeColor="text1"/>
          <w:sz w:val="24"/>
          <w:szCs w:val="24"/>
        </w:rPr>
        <w:t>traffic volume</w:t>
      </w:r>
      <w:r>
        <w:rPr>
          <w:rFonts w:cs="Times New Roman" w:ascii="Times New Roman" w:hAnsi="Times New Roman"/>
          <w:color w:val="000000" w:themeColor="text1"/>
          <w:sz w:val="24"/>
          <w:szCs w:val="24"/>
          <w:lang w:val="en-US"/>
        </w:rPr>
        <w:t xml:space="preserve">. </w:t>
      </w:r>
    </w:p>
    <w:p>
      <w:pPr>
        <w:pStyle w:val="ListParagraph"/>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eastAsia="bg-BG"/>
        </w:rPr>
      </w:r>
    </w:p>
    <w:p>
      <w:pPr>
        <w:pStyle w:val="ListParagraph"/>
        <w:numPr>
          <w:ilvl w:val="0"/>
          <w:numId w:val="1"/>
        </w:numPr>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val="en-US" w:eastAsia="bg-BG"/>
        </w:rPr>
        <w:t>One of the primary objectives the main architect had to accomplish was the reduction of the border crossing wait times.</w:t>
      </w:r>
    </w:p>
    <w:p>
      <w:pPr>
        <w:pStyle w:val="ListParagraph"/>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eastAsia="bg-BG"/>
        </w:rPr>
      </w:r>
    </w:p>
    <w:p>
      <w:pPr>
        <w:pStyle w:val="ListParagraph"/>
        <w:numPr>
          <w:ilvl w:val="0"/>
          <w:numId w:val="1"/>
        </w:numPr>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val="en-US" w:eastAsia="bg-BG"/>
        </w:rPr>
        <w:t>During the first period of reconstruction, the port was closed for traffic.</w:t>
      </w:r>
    </w:p>
    <w:p>
      <w:pPr>
        <w:pStyle w:val="ListParagraph"/>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eastAsia="bg-BG"/>
        </w:rPr>
      </w:r>
    </w:p>
    <w:p>
      <w:pPr>
        <w:pStyle w:val="ListParagraph"/>
        <w:numPr>
          <w:ilvl w:val="0"/>
          <w:numId w:val="1"/>
        </w:numPr>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val="en-US" w:eastAsia="bg-BG"/>
        </w:rPr>
        <w:t>One solution for reducing the wait times for vehicles crossing the border was performing primary and secondary inspections at separate locations.</w:t>
      </w:r>
    </w:p>
    <w:p>
      <w:pPr>
        <w:pStyle w:val="ListParagraph"/>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eastAsia="bg-BG"/>
        </w:rPr>
      </w:r>
    </w:p>
    <w:p>
      <w:pPr>
        <w:pStyle w:val="ListParagraph"/>
        <w:numPr>
          <w:ilvl w:val="0"/>
          <w:numId w:val="1"/>
        </w:numPr>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val="en-US" w:eastAsia="bg-BG"/>
        </w:rPr>
        <w:t>The new primary inspection canopy provides shelter to the inspecting officers, but does not help much to reduce the exposure of the staff to harmful exhaust emisions.</w:t>
      </w:r>
    </w:p>
    <w:p>
      <w:pPr>
        <w:pStyle w:val="ListParagraph"/>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eastAsia="bg-BG"/>
        </w:rPr>
      </w:r>
    </w:p>
    <w:p>
      <w:pPr>
        <w:pStyle w:val="ListParagraph"/>
        <w:numPr>
          <w:ilvl w:val="0"/>
          <w:numId w:val="1"/>
        </w:numPr>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val="en-US" w:eastAsia="bg-BG"/>
        </w:rPr>
        <w:t>The secondary inspection area, constructed in the initial stage of the project can hold 75 vehicles at a time.</w:t>
      </w:r>
    </w:p>
    <w:p>
      <w:pPr>
        <w:pStyle w:val="ListParagraph"/>
        <w:numPr>
          <w:ilvl w:val="0"/>
          <w:numId w:val="1"/>
        </w:numPr>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val="en-US" w:eastAsia="bg-BG"/>
        </w:rPr>
        <w:t>During the second stage of the project, the infrastructure for processing traffic leaving the US was also improved.</w:t>
      </w:r>
    </w:p>
    <w:p>
      <w:pPr>
        <w:pStyle w:val="ListParagraph"/>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eastAsia="bg-BG"/>
        </w:rPr>
      </w:r>
    </w:p>
    <w:p>
      <w:pPr>
        <w:pStyle w:val="ListParagraph"/>
        <w:numPr>
          <w:ilvl w:val="0"/>
          <w:numId w:val="1"/>
        </w:numPr>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val="en-US" w:eastAsia="bg-BG"/>
        </w:rPr>
        <w:t>The largest structure of the renovated port of entry is the outbound secondary inspection facility.</w:t>
      </w:r>
    </w:p>
    <w:p>
      <w:pPr>
        <w:pStyle w:val="ListParagraph"/>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eastAsia="bg-BG"/>
        </w:rPr>
      </w:r>
    </w:p>
    <w:p>
      <w:pPr>
        <w:pStyle w:val="ListParagraph"/>
        <w:numPr>
          <w:ilvl w:val="0"/>
          <w:numId w:val="1"/>
        </w:numPr>
        <w:shd w:val="clear" w:color="auto" w:fill="FFFFFF"/>
        <w:spacing w:lineRule="auto" w:line="240" w:before="420" w:after="0"/>
        <w:contextualSpacing/>
        <w:jc w:val="both"/>
        <w:textAlignment w:val="baseline"/>
        <w:rPr>
          <w:rFonts w:ascii="Times New Roman" w:hAnsi="Times New Roman" w:eastAsia="Times New Roman" w:cs="Times New Roman"/>
          <w:color w:val="000000" w:themeColor="text1"/>
          <w:sz w:val="24"/>
          <w:szCs w:val="24"/>
          <w:lang w:eastAsia="bg-BG"/>
        </w:rPr>
      </w:pPr>
      <w:r>
        <w:rPr>
          <w:rFonts w:eastAsia="Times New Roman" w:cs="Times New Roman" w:ascii="Times New Roman" w:hAnsi="Times New Roman"/>
          <w:color w:val="000000" w:themeColor="text1"/>
          <w:sz w:val="24"/>
          <w:szCs w:val="24"/>
          <w:lang w:val="en-US" w:eastAsia="bg-BG"/>
        </w:rPr>
        <w:t>After the reconstruction, passengers have to wait only 30 minutes to be processed at the San Ysidro Port of Entry.</w:t>
      </w:r>
    </w:p>
    <w:p>
      <w:pPr>
        <w:pStyle w:val="Normal"/>
        <w:shd w:val="clear" w:color="auto" w:fill="FFFFFF"/>
        <w:spacing w:lineRule="auto" w:line="240" w:before="420" w:after="0"/>
        <w:jc w:val="both"/>
        <w:textAlignment w:val="baseline"/>
        <w:rPr>
          <w:rFonts w:ascii="Times New Roman" w:hAnsi="Times New Roman" w:eastAsia="Times New Roman" w:cs="Times New Roman"/>
          <w:b/>
          <w:b/>
          <w:color w:val="000000" w:themeColor="text1"/>
          <w:sz w:val="24"/>
          <w:szCs w:val="24"/>
          <w:lang w:val="en-US" w:eastAsia="bg-BG"/>
        </w:rPr>
      </w:pPr>
      <w:r>
        <w:rPr>
          <w:rFonts w:eastAsia="Times New Roman" w:cs="Times New Roman" w:ascii="Times New Roman" w:hAnsi="Times New Roman"/>
          <w:b/>
          <w:color w:val="000000" w:themeColor="text1"/>
          <w:sz w:val="24"/>
          <w:szCs w:val="24"/>
          <w:lang w:val="en-US" w:eastAsia="bg-BG"/>
        </w:rPr>
        <w:t>Ex. 3. Choose the correct meaning of the highlighted words/expressions from the text:</w:t>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5523"/>
        <w:gridCol w:w="3538"/>
      </w:tblGrid>
      <w:tr>
        <w:trPr>
          <w:trHeight w:val="1104" w:hRule="atLeast"/>
        </w:trPr>
        <w:tc>
          <w:tcPr>
            <w:tcW w:w="5523" w:type="dxa"/>
            <w:tcBorders>
              <w:top w:val="nil"/>
              <w:left w:val="nil"/>
              <w:bottom w:val="nil"/>
              <w:right w:val="nil"/>
            </w:tcBorders>
            <w:shd w:color="auto" w:fill="auto" w:val="clear"/>
            <w:vAlign w:val="center"/>
          </w:tcPr>
          <w:p>
            <w:pPr>
              <w:pStyle w:val="ListParagraph"/>
              <w:numPr>
                <w:ilvl w:val="0"/>
                <w:numId w:val="17"/>
              </w:numPr>
              <w:shd w:val="clear" w:color="auto" w:fill="FFFFFF"/>
              <w:spacing w:lineRule="auto" w:line="240" w:before="0" w:after="0"/>
              <w:contextualSpacing/>
              <w:jc w:val="both"/>
              <w:textAlignment w:val="baseline"/>
              <w:rPr>
                <w:rFonts w:ascii="Times New Roman" w:hAnsi="Times New Roman" w:cs="Times New Roman"/>
                <w:color w:val="000000" w:themeColor="text1"/>
                <w:sz w:val="24"/>
                <w:szCs w:val="24"/>
                <w:highlight w:val="white"/>
                <w:lang w:val="en-US"/>
              </w:rPr>
            </w:pPr>
            <w:r>
              <w:rPr>
                <w:rStyle w:val="Def"/>
                <w:rFonts w:cs="Times New Roman" w:ascii="Times New Roman" w:hAnsi="Times New Roman"/>
                <w:color w:val="333333"/>
                <w:sz w:val="24"/>
                <w:szCs w:val="24"/>
                <w:shd w:fill="FFFFFF" w:val="clear"/>
              </w:rPr>
              <w:t>a place through which you can go to reach another place</w:t>
            </w:r>
          </w:p>
        </w:tc>
        <w:tc>
          <w:tcPr>
            <w:tcW w:w="3538" w:type="dxa"/>
            <w:tcBorders>
              <w:top w:val="nil"/>
              <w:left w:val="nil"/>
              <w:bottom w:val="nil"/>
              <w:right w:val="nil"/>
            </w:tcBorders>
            <w:shd w:color="auto" w:fill="auto" w:val="clear"/>
          </w:tcPr>
          <w:p>
            <w:pPr>
              <w:pStyle w:val="Normal"/>
              <w:spacing w:lineRule="auto" w:line="240" w:before="420" w:after="160"/>
              <w:jc w:val="both"/>
              <w:textAlignment w:val="baseline"/>
              <w:rPr>
                <w:rFonts w:ascii="Times New Roman" w:hAnsi="Times New Roman" w:eastAsia="Times New Roman" w:cs="Times New Roman"/>
                <w:color w:val="000000" w:themeColor="text1"/>
                <w:sz w:val="24"/>
                <w:szCs w:val="24"/>
                <w:lang w:val="en-US" w:eastAsia="bg-BG"/>
              </w:rPr>
            </w:pPr>
            <w:r>
              <w:rPr>
                <w:rFonts w:eastAsia="Times New Roman" w:cs="Times New Roman" w:ascii="Times New Roman" w:hAnsi="Times New Roman"/>
                <w:color w:val="000000" w:themeColor="text1"/>
                <w:sz w:val="24"/>
                <w:szCs w:val="24"/>
                <w:lang w:val="en-US" w:eastAsia="bg-BG"/>
              </w:rPr>
              <w:t>___________________________</w:t>
            </w:r>
          </w:p>
        </w:tc>
      </w:tr>
      <w:tr>
        <w:trPr>
          <w:trHeight w:val="1104" w:hRule="atLeast"/>
        </w:trPr>
        <w:tc>
          <w:tcPr>
            <w:tcW w:w="5523" w:type="dxa"/>
            <w:tcBorders>
              <w:top w:val="nil"/>
              <w:left w:val="nil"/>
              <w:bottom w:val="nil"/>
              <w:right w:val="nil"/>
            </w:tcBorders>
            <w:shd w:color="auto" w:fill="auto" w:val="clear"/>
            <w:vAlign w:val="center"/>
          </w:tcPr>
          <w:p>
            <w:pPr>
              <w:pStyle w:val="ListParagraph"/>
              <w:numPr>
                <w:ilvl w:val="0"/>
                <w:numId w:val="17"/>
              </w:numPr>
              <w:shd w:val="clear" w:color="auto" w:fill="FFFFFF"/>
              <w:spacing w:lineRule="auto" w:line="240" w:before="0" w:after="0"/>
              <w:contextualSpacing/>
              <w:jc w:val="both"/>
              <w:textAlignment w:val="baseline"/>
              <w:rPr>
                <w:rFonts w:ascii="Times New Roman" w:hAnsi="Times New Roman" w:cs="Times New Roman"/>
                <w:color w:val="202124"/>
                <w:sz w:val="24"/>
                <w:szCs w:val="24"/>
                <w:highlight w:val="white"/>
                <w:lang w:val="en-US"/>
              </w:rPr>
            </w:pPr>
            <w:r>
              <w:rPr>
                <w:rFonts w:cs="Times New Roman" w:ascii="Times New Roman" w:hAnsi="Times New Roman"/>
                <w:color w:val="202124"/>
                <w:sz w:val="24"/>
                <w:szCs w:val="24"/>
                <w:shd w:fill="FFFFFF" w:val="clear"/>
                <w:lang w:val="en-US"/>
              </w:rPr>
              <w:t xml:space="preserve">to </w:t>
            </w:r>
            <w:r>
              <w:rPr>
                <w:rFonts w:cs="Times New Roman" w:ascii="Times New Roman" w:hAnsi="Times New Roman"/>
                <w:color w:val="202124"/>
                <w:sz w:val="24"/>
                <w:szCs w:val="24"/>
                <w:shd w:fill="FFFFFF" w:val="clear"/>
              </w:rPr>
              <w:t>move or progress at the same rate as someone or something else</w:t>
            </w:r>
            <w:r>
              <w:rPr>
                <w:rFonts w:cs="Times New Roman" w:ascii="Times New Roman" w:hAnsi="Times New Roman"/>
                <w:color w:val="202124"/>
                <w:sz w:val="24"/>
                <w:szCs w:val="24"/>
                <w:shd w:fill="FFFFFF" w:val="clear"/>
                <w:lang w:val="en-US"/>
              </w:rPr>
              <w:t xml:space="preserve"> </w:t>
            </w:r>
          </w:p>
        </w:tc>
        <w:tc>
          <w:tcPr>
            <w:tcW w:w="3538" w:type="dxa"/>
            <w:tcBorders>
              <w:top w:val="nil"/>
              <w:left w:val="nil"/>
              <w:bottom w:val="nil"/>
              <w:right w:val="nil"/>
            </w:tcBorders>
            <w:shd w:color="auto" w:fill="auto" w:val="clear"/>
          </w:tcPr>
          <w:p>
            <w:pPr>
              <w:pStyle w:val="Normal"/>
              <w:spacing w:lineRule="auto" w:line="240" w:before="420" w:after="160"/>
              <w:jc w:val="both"/>
              <w:textAlignment w:val="baseline"/>
              <w:rPr>
                <w:rFonts w:ascii="Times New Roman" w:hAnsi="Times New Roman" w:eastAsia="Times New Roman" w:cs="Times New Roman"/>
                <w:color w:val="000000" w:themeColor="text1"/>
                <w:sz w:val="24"/>
                <w:szCs w:val="24"/>
                <w:lang w:val="en-US" w:eastAsia="bg-BG"/>
              </w:rPr>
            </w:pPr>
            <w:r>
              <w:rPr>
                <w:rFonts w:eastAsia="Times New Roman" w:cs="Times New Roman" w:ascii="Times New Roman" w:hAnsi="Times New Roman"/>
                <w:color w:val="000000" w:themeColor="text1"/>
                <w:sz w:val="24"/>
                <w:szCs w:val="24"/>
                <w:lang w:val="en-US" w:eastAsia="bg-BG"/>
              </w:rPr>
              <w:t>___________________________</w:t>
            </w:r>
          </w:p>
        </w:tc>
      </w:tr>
      <w:tr>
        <w:trPr>
          <w:trHeight w:val="1104" w:hRule="atLeast"/>
        </w:trPr>
        <w:tc>
          <w:tcPr>
            <w:tcW w:w="5523" w:type="dxa"/>
            <w:tcBorders>
              <w:top w:val="nil"/>
              <w:left w:val="nil"/>
              <w:bottom w:val="nil"/>
              <w:right w:val="nil"/>
            </w:tcBorders>
            <w:shd w:color="auto" w:fill="auto" w:val="clear"/>
            <w:vAlign w:val="center"/>
          </w:tcPr>
          <w:p>
            <w:pPr>
              <w:pStyle w:val="ListParagraph"/>
              <w:numPr>
                <w:ilvl w:val="0"/>
                <w:numId w:val="17"/>
              </w:numPr>
              <w:shd w:val="clear" w:color="auto" w:fill="FFFFFF"/>
              <w:spacing w:lineRule="auto" w:line="240" w:before="0" w:after="0"/>
              <w:contextualSpacing/>
              <w:jc w:val="both"/>
              <w:textAlignment w:val="baseline"/>
              <w:rPr/>
            </w:pPr>
            <w:r>
              <w:rPr>
                <w:rFonts w:cs="Times New Roman" w:ascii="Times New Roman" w:hAnsi="Times New Roman"/>
                <w:color w:val="000000"/>
                <w:sz w:val="24"/>
                <w:szCs w:val="24"/>
                <w:shd w:fill="FFFFFF" w:val="clear"/>
              </w:rPr>
              <w:t>a central point of </w:t>
            </w:r>
            <w:hyperlink r:id="rId6" w:tgtFrame="Definition of attention">
              <w:r>
                <w:rPr>
                  <w:rStyle w:val="InternetLink"/>
                  <w:rFonts w:cs="Times New Roman" w:ascii="Times New Roman" w:hAnsi="Times New Roman"/>
                  <w:color w:val="000000" w:themeColor="text1"/>
                  <w:sz w:val="24"/>
                  <w:szCs w:val="24"/>
                  <w:highlight w:val="white"/>
                  <w:u w:val="none"/>
                </w:rPr>
                <w:t>attention</w:t>
              </w:r>
            </w:hyperlink>
            <w:r>
              <w:rPr>
                <w:rFonts w:cs="Times New Roman" w:ascii="Times New Roman" w:hAnsi="Times New Roman"/>
                <w:color w:val="000000" w:themeColor="text1"/>
                <w:sz w:val="24"/>
                <w:szCs w:val="24"/>
                <w:shd w:fill="FFFFFF" w:val="clear"/>
              </w:rPr>
              <w:t> or </w:t>
            </w:r>
            <w:hyperlink r:id="rId7" w:tgtFrame="Definition of interest">
              <w:r>
                <w:rPr>
                  <w:rStyle w:val="InternetLink"/>
                  <w:rFonts w:cs="Times New Roman" w:ascii="Times New Roman" w:hAnsi="Times New Roman"/>
                  <w:color w:val="000000" w:themeColor="text1"/>
                  <w:sz w:val="24"/>
                  <w:szCs w:val="24"/>
                  <w:highlight w:val="white"/>
                  <w:u w:val="none"/>
                </w:rPr>
                <w:t>interest</w:t>
              </w:r>
            </w:hyperlink>
            <w:r>
              <w:rPr>
                <w:rStyle w:val="InternetLink"/>
                <w:rFonts w:cs="Times New Roman" w:ascii="Times New Roman" w:hAnsi="Times New Roman"/>
                <w:color w:val="000000" w:themeColor="text1"/>
                <w:sz w:val="24"/>
                <w:szCs w:val="24"/>
                <w:highlight w:val="white"/>
                <w:u w:val="none"/>
                <w:lang w:val="en-US"/>
              </w:rPr>
              <w:t xml:space="preserve"> </w:t>
            </w:r>
          </w:p>
          <w:p>
            <w:pPr>
              <w:pStyle w:val="ListParagraph"/>
              <w:shd w:val="clear" w:color="auto" w:fill="FFFFFF"/>
              <w:spacing w:lineRule="auto" w:line="240" w:before="0" w:after="0"/>
              <w:ind w:left="360" w:hanging="0"/>
              <w:contextualSpacing/>
              <w:jc w:val="both"/>
              <w:textAlignment w:val="baseline"/>
              <w:rPr>
                <w:rFonts w:ascii="Times New Roman" w:hAnsi="Times New Roman" w:cs="Times New Roman"/>
                <w:color w:val="202124"/>
                <w:sz w:val="24"/>
                <w:szCs w:val="24"/>
                <w:highlight w:val="white"/>
              </w:rPr>
            </w:pPr>
            <w:r>
              <w:rPr>
                <w:rFonts w:cs="Times New Roman" w:ascii="Times New Roman" w:hAnsi="Times New Roman"/>
                <w:color w:val="202124"/>
                <w:sz w:val="24"/>
                <w:szCs w:val="24"/>
                <w:highlight w:val="white"/>
              </w:rPr>
            </w:r>
          </w:p>
        </w:tc>
        <w:tc>
          <w:tcPr>
            <w:tcW w:w="3538" w:type="dxa"/>
            <w:tcBorders>
              <w:top w:val="nil"/>
              <w:left w:val="nil"/>
              <w:bottom w:val="nil"/>
              <w:right w:val="nil"/>
            </w:tcBorders>
            <w:shd w:color="auto" w:fill="auto" w:val="clear"/>
          </w:tcPr>
          <w:p>
            <w:pPr>
              <w:pStyle w:val="Normal"/>
              <w:spacing w:lineRule="auto" w:line="240" w:before="420" w:after="160"/>
              <w:jc w:val="both"/>
              <w:textAlignment w:val="baseline"/>
              <w:rPr>
                <w:rFonts w:ascii="Times New Roman" w:hAnsi="Times New Roman" w:eastAsia="Times New Roman" w:cs="Times New Roman"/>
                <w:color w:val="000000" w:themeColor="text1"/>
                <w:sz w:val="24"/>
                <w:szCs w:val="24"/>
                <w:lang w:val="en-US" w:eastAsia="bg-BG"/>
              </w:rPr>
            </w:pPr>
            <w:r>
              <w:rPr>
                <w:rFonts w:eastAsia="Times New Roman" w:cs="Times New Roman" w:ascii="Times New Roman" w:hAnsi="Times New Roman"/>
                <w:color w:val="000000" w:themeColor="text1"/>
                <w:sz w:val="24"/>
                <w:szCs w:val="24"/>
                <w:lang w:val="en-US" w:eastAsia="bg-BG"/>
              </w:rPr>
              <w:t>___________________________</w:t>
            </w:r>
          </w:p>
        </w:tc>
      </w:tr>
      <w:tr>
        <w:trPr>
          <w:trHeight w:val="1104" w:hRule="atLeast"/>
        </w:trPr>
        <w:tc>
          <w:tcPr>
            <w:tcW w:w="5523" w:type="dxa"/>
            <w:tcBorders>
              <w:top w:val="nil"/>
              <w:left w:val="nil"/>
              <w:bottom w:val="nil"/>
              <w:right w:val="nil"/>
            </w:tcBorders>
            <w:shd w:color="auto" w:fill="auto" w:val="clear"/>
            <w:vAlign w:val="center"/>
          </w:tcPr>
          <w:p>
            <w:pPr>
              <w:pStyle w:val="ListParagraph"/>
              <w:numPr>
                <w:ilvl w:val="0"/>
                <w:numId w:val="17"/>
              </w:numPr>
              <w:shd w:val="clear" w:color="auto" w:fill="FFFFFF"/>
              <w:spacing w:lineRule="auto" w:line="240" w:before="0" w:after="0"/>
              <w:contextualSpacing/>
              <w:jc w:val="both"/>
              <w:textAlignment w:val="baseline"/>
              <w:rPr/>
            </w:pPr>
            <w:r>
              <w:rPr>
                <w:rFonts w:cs="Times New Roman" w:ascii="Times New Roman" w:hAnsi="Times New Roman"/>
                <w:bCs/>
                <w:sz w:val="24"/>
                <w:szCs w:val="24"/>
              </w:rPr>
              <w:t>to make something </w:t>
            </w:r>
            <w:hyperlink r:id="rId8" w:tgtFrame="happen">
              <w:r>
                <w:rPr>
                  <w:rStyle w:val="InternetLink"/>
                  <w:rFonts w:cs="Times New Roman" w:ascii="Times New Roman" w:hAnsi="Times New Roman"/>
                  <w:bCs/>
                  <w:color w:val="auto"/>
                  <w:sz w:val="24"/>
                  <w:szCs w:val="24"/>
                  <w:u w:val="none"/>
                </w:rPr>
                <w:t>happen</w:t>
              </w:r>
            </w:hyperlink>
            <w:r>
              <w:rPr>
                <w:rFonts w:cs="Times New Roman" w:ascii="Times New Roman" w:hAnsi="Times New Roman"/>
                <w:bCs/>
                <w:sz w:val="24"/>
                <w:szCs w:val="24"/>
              </w:rPr>
              <w:t> more </w:t>
            </w:r>
            <w:hyperlink r:id="rId9" w:tgtFrame="quickly">
              <w:r>
                <w:rPr>
                  <w:rStyle w:val="InternetLink"/>
                  <w:rFonts w:cs="Times New Roman" w:ascii="Times New Roman" w:hAnsi="Times New Roman"/>
                  <w:bCs/>
                  <w:color w:val="auto"/>
                  <w:sz w:val="24"/>
                  <w:szCs w:val="24"/>
                  <w:u w:val="none"/>
                </w:rPr>
                <w:t>quickly</w:t>
              </w:r>
            </w:hyperlink>
            <w:r>
              <w:rPr>
                <w:rFonts w:cs="Times New Roman" w:ascii="Times New Roman" w:hAnsi="Times New Roman"/>
                <w:sz w:val="24"/>
                <w:szCs w:val="24"/>
                <w:lang w:val="en-US"/>
              </w:rPr>
              <w:t xml:space="preserve"> </w:t>
            </w:r>
          </w:p>
        </w:tc>
        <w:tc>
          <w:tcPr>
            <w:tcW w:w="3538" w:type="dxa"/>
            <w:tcBorders>
              <w:top w:val="nil"/>
              <w:left w:val="nil"/>
              <w:bottom w:val="nil"/>
              <w:right w:val="nil"/>
            </w:tcBorders>
            <w:shd w:color="auto" w:fill="auto" w:val="clear"/>
          </w:tcPr>
          <w:p>
            <w:pPr>
              <w:pStyle w:val="Normal"/>
              <w:spacing w:lineRule="auto" w:line="240" w:before="420" w:after="160"/>
              <w:jc w:val="both"/>
              <w:textAlignment w:val="baseline"/>
              <w:rPr>
                <w:rFonts w:ascii="Times New Roman" w:hAnsi="Times New Roman" w:eastAsia="Times New Roman" w:cs="Times New Roman"/>
                <w:color w:val="000000" w:themeColor="text1"/>
                <w:sz w:val="24"/>
                <w:szCs w:val="24"/>
                <w:lang w:val="en-US" w:eastAsia="bg-BG"/>
              </w:rPr>
            </w:pPr>
            <w:r>
              <w:rPr>
                <w:rFonts w:eastAsia="Times New Roman" w:cs="Times New Roman" w:ascii="Times New Roman" w:hAnsi="Times New Roman"/>
                <w:color w:val="000000" w:themeColor="text1"/>
                <w:sz w:val="24"/>
                <w:szCs w:val="24"/>
                <w:lang w:val="en-US" w:eastAsia="bg-BG"/>
              </w:rPr>
              <w:t>___________________________</w:t>
            </w:r>
          </w:p>
        </w:tc>
      </w:tr>
      <w:tr>
        <w:trPr>
          <w:trHeight w:val="1104" w:hRule="atLeast"/>
        </w:trPr>
        <w:tc>
          <w:tcPr>
            <w:tcW w:w="5523" w:type="dxa"/>
            <w:tcBorders>
              <w:top w:val="nil"/>
              <w:left w:val="nil"/>
              <w:bottom w:val="nil"/>
              <w:right w:val="nil"/>
            </w:tcBorders>
            <w:shd w:color="auto" w:fill="auto" w:val="clear"/>
            <w:vAlign w:val="center"/>
          </w:tcPr>
          <w:p>
            <w:pPr>
              <w:pStyle w:val="ListParagraph"/>
              <w:numPr>
                <w:ilvl w:val="0"/>
                <w:numId w:val="17"/>
              </w:numPr>
              <w:shd w:val="clear" w:color="auto" w:fill="FFFFFF"/>
              <w:spacing w:lineRule="auto" w:line="240" w:before="0" w:after="0"/>
              <w:contextualSpacing/>
              <w:jc w:val="both"/>
              <w:textAlignment w:val="baseline"/>
              <w:rPr>
                <w:rFonts w:ascii="Times New Roman" w:hAnsi="Times New Roman" w:cs="Times New Roman"/>
                <w:color w:val="202124"/>
                <w:sz w:val="24"/>
                <w:szCs w:val="24"/>
                <w:highlight w:val="white"/>
              </w:rPr>
            </w:pPr>
            <w:r>
              <w:rPr>
                <w:rFonts w:cs="Times New Roman" w:ascii="Times New Roman" w:hAnsi="Times New Roman"/>
                <w:color w:val="202124"/>
                <w:sz w:val="24"/>
                <w:szCs w:val="24"/>
                <w:shd w:fill="FFFFFF" w:val="clear"/>
                <w:lang w:val="en-US"/>
              </w:rPr>
              <w:t xml:space="preserve">modernize </w:t>
            </w:r>
          </w:p>
        </w:tc>
        <w:tc>
          <w:tcPr>
            <w:tcW w:w="3538" w:type="dxa"/>
            <w:tcBorders>
              <w:top w:val="nil"/>
              <w:left w:val="nil"/>
              <w:bottom w:val="nil"/>
              <w:right w:val="nil"/>
            </w:tcBorders>
            <w:shd w:color="auto" w:fill="auto" w:val="clear"/>
          </w:tcPr>
          <w:p>
            <w:pPr>
              <w:pStyle w:val="Normal"/>
              <w:spacing w:lineRule="auto" w:line="240" w:before="420" w:after="160"/>
              <w:jc w:val="both"/>
              <w:textAlignment w:val="baseline"/>
              <w:rPr>
                <w:rFonts w:ascii="Times New Roman" w:hAnsi="Times New Roman" w:eastAsia="Times New Roman" w:cs="Times New Roman"/>
                <w:color w:val="000000" w:themeColor="text1"/>
                <w:sz w:val="24"/>
                <w:szCs w:val="24"/>
                <w:lang w:val="en-US" w:eastAsia="bg-BG"/>
              </w:rPr>
            </w:pPr>
            <w:r>
              <w:rPr>
                <w:rFonts w:eastAsia="Times New Roman" w:cs="Times New Roman" w:ascii="Times New Roman" w:hAnsi="Times New Roman"/>
                <w:color w:val="000000" w:themeColor="text1"/>
                <w:sz w:val="24"/>
                <w:szCs w:val="24"/>
                <w:lang w:val="en-US" w:eastAsia="bg-BG"/>
              </w:rPr>
              <w:t>___________________________</w:t>
            </w:r>
          </w:p>
        </w:tc>
      </w:tr>
      <w:tr>
        <w:trPr>
          <w:trHeight w:val="1104" w:hRule="atLeast"/>
        </w:trPr>
        <w:tc>
          <w:tcPr>
            <w:tcW w:w="5523" w:type="dxa"/>
            <w:tcBorders>
              <w:top w:val="nil"/>
              <w:left w:val="nil"/>
              <w:bottom w:val="nil"/>
              <w:right w:val="nil"/>
            </w:tcBorders>
            <w:shd w:color="auto" w:fill="auto" w:val="clear"/>
            <w:vAlign w:val="center"/>
          </w:tcPr>
          <w:p>
            <w:pPr>
              <w:pStyle w:val="ListParagraph"/>
              <w:numPr>
                <w:ilvl w:val="0"/>
                <w:numId w:val="17"/>
              </w:numPr>
              <w:shd w:val="clear" w:color="auto" w:fill="FFFFFF"/>
              <w:spacing w:lineRule="auto" w:line="240" w:before="0" w:after="0"/>
              <w:contextualSpacing/>
              <w:jc w:val="both"/>
              <w:textAlignment w:val="baseline"/>
              <w:rPr>
                <w:rFonts w:ascii="Times New Roman" w:hAnsi="Times New Roman" w:cs="Times New Roman"/>
                <w:color w:val="202124"/>
                <w:sz w:val="24"/>
                <w:szCs w:val="24"/>
                <w:highlight w:val="white"/>
              </w:rPr>
            </w:pPr>
            <w:r>
              <w:rPr>
                <w:rFonts w:cs="Times New Roman" w:ascii="Times New Roman" w:hAnsi="Times New Roman"/>
                <w:color w:val="202124"/>
                <w:sz w:val="24"/>
                <w:szCs w:val="24"/>
                <w:shd w:fill="FFFFFF" w:val="clear"/>
              </w:rPr>
              <w:t>so crowded with traffic or people as to hinder or prevent freedom of movement</w:t>
            </w:r>
            <w:r>
              <w:rPr>
                <w:rFonts w:cs="Times New Roman" w:ascii="Times New Roman" w:hAnsi="Times New Roman"/>
                <w:color w:val="202124"/>
                <w:sz w:val="24"/>
                <w:szCs w:val="24"/>
                <w:shd w:fill="FFFFFF" w:val="clear"/>
                <w:lang w:val="en-US"/>
              </w:rPr>
              <w:t xml:space="preserve">        </w:t>
            </w:r>
          </w:p>
        </w:tc>
        <w:tc>
          <w:tcPr>
            <w:tcW w:w="3538" w:type="dxa"/>
            <w:tcBorders>
              <w:top w:val="nil"/>
              <w:left w:val="nil"/>
              <w:bottom w:val="nil"/>
              <w:right w:val="nil"/>
            </w:tcBorders>
            <w:shd w:color="auto" w:fill="auto" w:val="clear"/>
          </w:tcPr>
          <w:p>
            <w:pPr>
              <w:pStyle w:val="Normal"/>
              <w:spacing w:lineRule="auto" w:line="240" w:before="420" w:after="160"/>
              <w:jc w:val="both"/>
              <w:textAlignment w:val="baseline"/>
              <w:rPr>
                <w:rFonts w:ascii="Times New Roman" w:hAnsi="Times New Roman" w:eastAsia="Times New Roman" w:cs="Times New Roman"/>
                <w:color w:val="000000" w:themeColor="text1"/>
                <w:sz w:val="24"/>
                <w:szCs w:val="24"/>
                <w:lang w:val="en-US" w:eastAsia="bg-BG"/>
              </w:rPr>
            </w:pPr>
            <w:r>
              <w:rPr>
                <w:rFonts w:eastAsia="Times New Roman" w:cs="Times New Roman" w:ascii="Times New Roman" w:hAnsi="Times New Roman"/>
                <w:color w:val="000000" w:themeColor="text1"/>
                <w:sz w:val="24"/>
                <w:szCs w:val="24"/>
                <w:lang w:val="en-US" w:eastAsia="bg-BG"/>
              </w:rPr>
              <w:t>___________________________</w:t>
            </w:r>
          </w:p>
        </w:tc>
      </w:tr>
      <w:tr>
        <w:trPr>
          <w:trHeight w:val="673" w:hRule="atLeast"/>
        </w:trPr>
        <w:tc>
          <w:tcPr>
            <w:tcW w:w="5523" w:type="dxa"/>
            <w:tcBorders>
              <w:top w:val="nil"/>
              <w:left w:val="nil"/>
              <w:bottom w:val="nil"/>
              <w:right w:val="nil"/>
            </w:tcBorders>
            <w:shd w:color="auto" w:fill="auto" w:val="clear"/>
            <w:vAlign w:val="center"/>
          </w:tcPr>
          <w:p>
            <w:pPr>
              <w:pStyle w:val="ListParagraph"/>
              <w:numPr>
                <w:ilvl w:val="0"/>
                <w:numId w:val="17"/>
              </w:numPr>
              <w:shd w:val="clear" w:color="auto" w:fill="FFFFFF"/>
              <w:spacing w:lineRule="auto" w:line="240" w:before="0" w:after="0"/>
              <w:contextualSpacing/>
              <w:jc w:val="both"/>
              <w:textAlignment w:val="baseline"/>
              <w:rPr>
                <w:rFonts w:ascii="Times New Roman" w:hAnsi="Times New Roman" w:cs="Times New Roman"/>
                <w:color w:val="202124"/>
                <w:sz w:val="24"/>
                <w:szCs w:val="24"/>
                <w:highlight w:val="white"/>
                <w:lang w:val="en-US"/>
              </w:rPr>
            </w:pPr>
            <w:r>
              <w:rPr>
                <w:rFonts w:cs="Times New Roman" w:ascii="Times New Roman" w:hAnsi="Times New Roman"/>
                <w:color w:val="202124"/>
                <w:sz w:val="24"/>
                <w:szCs w:val="24"/>
                <w:shd w:fill="FFFFFF" w:val="clear"/>
              </w:rPr>
              <w:t>strict, precise, and exacting</w:t>
            </w:r>
          </w:p>
        </w:tc>
        <w:tc>
          <w:tcPr>
            <w:tcW w:w="3538" w:type="dxa"/>
            <w:tcBorders>
              <w:top w:val="nil"/>
              <w:left w:val="nil"/>
              <w:bottom w:val="nil"/>
              <w:right w:val="nil"/>
            </w:tcBorders>
            <w:shd w:color="auto" w:fill="auto" w:val="clear"/>
          </w:tcPr>
          <w:p>
            <w:pPr>
              <w:pStyle w:val="Normal"/>
              <w:spacing w:lineRule="auto" w:line="240" w:before="420" w:after="160"/>
              <w:jc w:val="both"/>
              <w:textAlignment w:val="baseline"/>
              <w:rPr>
                <w:rFonts w:ascii="Times New Roman" w:hAnsi="Times New Roman" w:eastAsia="Times New Roman" w:cs="Times New Roman"/>
                <w:color w:val="000000" w:themeColor="text1"/>
                <w:sz w:val="24"/>
                <w:szCs w:val="24"/>
                <w:lang w:val="en-US" w:eastAsia="bg-BG"/>
              </w:rPr>
            </w:pPr>
            <w:r>
              <w:rPr>
                <w:rFonts w:eastAsia="Times New Roman" w:cs="Times New Roman" w:ascii="Times New Roman" w:hAnsi="Times New Roman"/>
                <w:color w:val="000000" w:themeColor="text1"/>
                <w:sz w:val="24"/>
                <w:szCs w:val="24"/>
                <w:lang w:val="en-US" w:eastAsia="bg-BG"/>
              </w:rPr>
              <w:t>___________________________</w:t>
            </w:r>
          </w:p>
        </w:tc>
      </w:tr>
      <w:tr>
        <w:trPr>
          <w:trHeight w:val="527" w:hRule="atLeast"/>
        </w:trPr>
        <w:tc>
          <w:tcPr>
            <w:tcW w:w="5523" w:type="dxa"/>
            <w:tcBorders>
              <w:top w:val="nil"/>
              <w:left w:val="nil"/>
              <w:bottom w:val="nil"/>
              <w:right w:val="nil"/>
            </w:tcBorders>
            <w:shd w:color="auto" w:fill="auto" w:val="clear"/>
            <w:vAlign w:val="center"/>
          </w:tcPr>
          <w:p>
            <w:pPr>
              <w:pStyle w:val="ListParagraph"/>
              <w:numPr>
                <w:ilvl w:val="0"/>
                <w:numId w:val="17"/>
              </w:numPr>
              <w:shd w:val="clear" w:color="auto" w:fill="FFFFFF"/>
              <w:spacing w:lineRule="auto" w:line="240" w:before="0" w:after="0"/>
              <w:contextualSpacing/>
              <w:jc w:val="both"/>
              <w:textAlignment w:val="baseline"/>
              <w:rPr>
                <w:rFonts w:ascii="Times New Roman" w:hAnsi="Times New Roman" w:cs="Times New Roman"/>
                <w:bCs/>
                <w:sz w:val="24"/>
                <w:szCs w:val="24"/>
              </w:rPr>
            </w:pPr>
            <w:r>
              <w:rPr>
                <w:rFonts w:cs="Times New Roman" w:ascii="Times New Roman" w:hAnsi="Times New Roman"/>
                <w:color w:val="282829"/>
                <w:sz w:val="24"/>
                <w:szCs w:val="24"/>
                <w:shd w:fill="FFFFFF" w:val="clear"/>
              </w:rPr>
              <w:t>vehicle</w:t>
            </w:r>
            <w:r>
              <w:rPr>
                <w:rFonts w:cs="Times New Roman" w:ascii="Times New Roman" w:hAnsi="Times New Roman"/>
                <w:color w:val="282829"/>
                <w:sz w:val="24"/>
                <w:szCs w:val="24"/>
                <w:shd w:fill="FFFFFF" w:val="clear"/>
                <w:lang w:val="en-US"/>
              </w:rPr>
              <w:t>s</w:t>
            </w:r>
            <w:r>
              <w:rPr>
                <w:rFonts w:cs="Times New Roman" w:ascii="Times New Roman" w:hAnsi="Times New Roman"/>
                <w:color w:val="282829"/>
                <w:sz w:val="24"/>
                <w:szCs w:val="24"/>
                <w:shd w:fill="FFFFFF" w:val="clear"/>
              </w:rPr>
              <w:t xml:space="preserve"> the engine</w:t>
            </w:r>
            <w:r>
              <w:rPr>
                <w:rFonts w:cs="Times New Roman" w:ascii="Times New Roman" w:hAnsi="Times New Roman"/>
                <w:color w:val="282829"/>
                <w:sz w:val="24"/>
                <w:szCs w:val="24"/>
                <w:shd w:fill="FFFFFF" w:val="clear"/>
                <w:lang w:val="en-US"/>
              </w:rPr>
              <w:t xml:space="preserve"> of which</w:t>
            </w:r>
            <w:r>
              <w:rPr>
                <w:rFonts w:cs="Times New Roman" w:ascii="Times New Roman" w:hAnsi="Times New Roman"/>
                <w:color w:val="282829"/>
                <w:sz w:val="24"/>
                <w:szCs w:val="24"/>
                <w:shd w:fill="FFFFFF" w:val="clear"/>
              </w:rPr>
              <w:t xml:space="preserve"> is running but the vehicle</w:t>
            </w:r>
            <w:r>
              <w:rPr>
                <w:rFonts w:cs="Times New Roman" w:ascii="Times New Roman" w:hAnsi="Times New Roman"/>
                <w:color w:val="282829"/>
                <w:sz w:val="24"/>
                <w:szCs w:val="24"/>
                <w:shd w:fill="FFFFFF" w:val="clear"/>
                <w:lang w:val="en-US"/>
              </w:rPr>
              <w:t>s</w:t>
            </w:r>
            <w:r>
              <w:rPr>
                <w:rFonts w:cs="Times New Roman" w:ascii="Times New Roman" w:hAnsi="Times New Roman"/>
                <w:color w:val="282829"/>
                <w:sz w:val="24"/>
                <w:szCs w:val="24"/>
                <w:shd w:fill="FFFFFF" w:val="clear"/>
              </w:rPr>
              <w:t xml:space="preserve"> </w:t>
            </w:r>
            <w:r>
              <w:rPr>
                <w:rFonts w:cs="Times New Roman" w:ascii="Times New Roman" w:hAnsi="Times New Roman"/>
                <w:color w:val="282829"/>
                <w:sz w:val="24"/>
                <w:szCs w:val="24"/>
                <w:shd w:fill="FFFFFF" w:val="clear"/>
                <w:lang w:val="en-US"/>
              </w:rPr>
              <w:t>themselves are</w:t>
            </w:r>
            <w:r>
              <w:rPr>
                <w:rFonts w:cs="Times New Roman" w:ascii="Times New Roman" w:hAnsi="Times New Roman"/>
                <w:color w:val="282829"/>
                <w:sz w:val="24"/>
                <w:szCs w:val="24"/>
                <w:shd w:fill="FFFFFF" w:val="clear"/>
              </w:rPr>
              <w:t xml:space="preserve"> not moving</w:t>
            </w:r>
            <w:r>
              <w:rPr>
                <w:rFonts w:cs="Times New Roman" w:ascii="Times New Roman" w:hAnsi="Times New Roman"/>
                <w:color w:val="282829"/>
                <w:sz w:val="24"/>
                <w:szCs w:val="24"/>
                <w:shd w:fill="FFFFFF" w:val="clear"/>
                <w:lang w:val="en-US"/>
              </w:rPr>
              <w:t xml:space="preserve"> </w:t>
            </w:r>
          </w:p>
        </w:tc>
        <w:tc>
          <w:tcPr>
            <w:tcW w:w="3538" w:type="dxa"/>
            <w:tcBorders>
              <w:top w:val="nil"/>
              <w:left w:val="nil"/>
              <w:bottom w:val="nil"/>
              <w:right w:val="nil"/>
            </w:tcBorders>
            <w:shd w:color="auto" w:fill="auto" w:val="clear"/>
          </w:tcPr>
          <w:p>
            <w:pPr>
              <w:pStyle w:val="Normal"/>
              <w:spacing w:lineRule="auto" w:line="240" w:before="420" w:after="160"/>
              <w:jc w:val="both"/>
              <w:textAlignment w:val="baseline"/>
              <w:rPr>
                <w:rFonts w:ascii="Times New Roman" w:hAnsi="Times New Roman" w:eastAsia="Times New Roman" w:cs="Times New Roman"/>
                <w:color w:val="000000" w:themeColor="text1"/>
                <w:sz w:val="24"/>
                <w:szCs w:val="24"/>
                <w:lang w:val="en-US" w:eastAsia="bg-BG"/>
              </w:rPr>
            </w:pPr>
            <w:r>
              <w:rPr>
                <w:rFonts w:eastAsia="Times New Roman" w:cs="Times New Roman" w:ascii="Times New Roman" w:hAnsi="Times New Roman"/>
                <w:color w:val="000000" w:themeColor="text1"/>
                <w:sz w:val="24"/>
                <w:szCs w:val="24"/>
                <w:lang w:val="en-US" w:eastAsia="bg-BG"/>
              </w:rPr>
              <w:t>___________________________</w:t>
            </w:r>
          </w:p>
        </w:tc>
      </w:tr>
      <w:tr>
        <w:trPr>
          <w:trHeight w:val="679" w:hRule="atLeast"/>
        </w:trPr>
        <w:tc>
          <w:tcPr>
            <w:tcW w:w="5523" w:type="dxa"/>
            <w:tcBorders>
              <w:top w:val="nil"/>
              <w:left w:val="nil"/>
              <w:bottom w:val="nil"/>
              <w:right w:val="nil"/>
            </w:tcBorders>
            <w:shd w:color="auto" w:fill="auto" w:val="clear"/>
            <w:vAlign w:val="center"/>
          </w:tcPr>
          <w:p>
            <w:pPr>
              <w:pStyle w:val="ListParagraph"/>
              <w:numPr>
                <w:ilvl w:val="0"/>
                <w:numId w:val="17"/>
              </w:numPr>
              <w:shd w:val="clear" w:color="auto" w:fill="FFFFFF"/>
              <w:spacing w:lineRule="auto" w:line="240" w:before="0" w:after="0"/>
              <w:contextualSpacing/>
              <w:jc w:val="both"/>
              <w:textAlignment w:val="baseline"/>
              <w:rPr/>
            </w:pPr>
            <w:r>
              <w:rPr>
                <w:rFonts w:cs="Times New Roman" w:ascii="Times New Roman" w:hAnsi="Times New Roman"/>
                <w:bCs/>
                <w:color w:val="000000" w:themeColor="text1"/>
                <w:sz w:val="24"/>
                <w:szCs w:val="24"/>
              </w:rPr>
              <w:t>the most </w:t>
            </w:r>
            <w:hyperlink r:id="rId10" w:tgtFrame="important">
              <w:r>
                <w:rPr>
                  <w:rStyle w:val="InternetLink"/>
                  <w:rFonts w:cs="Times New Roman" w:ascii="Times New Roman" w:hAnsi="Times New Roman"/>
                  <w:bCs/>
                  <w:color w:val="000000" w:themeColor="text1"/>
                  <w:sz w:val="24"/>
                  <w:szCs w:val="24"/>
                  <w:u w:val="none"/>
                </w:rPr>
                <w:t>important</w:t>
              </w:r>
            </w:hyperlink>
            <w:r>
              <w:rPr>
                <w:rFonts w:cs="Times New Roman" w:ascii="Times New Roman" w:hAnsi="Times New Roman"/>
                <w:bCs/>
                <w:color w:val="000000" w:themeColor="text1"/>
                <w:sz w:val="24"/>
                <w:szCs w:val="24"/>
              </w:rPr>
              <w:t> or </w:t>
            </w:r>
            <w:hyperlink r:id="rId11" w:tgtFrame="valuable">
              <w:r>
                <w:rPr>
                  <w:rStyle w:val="InternetLink"/>
                  <w:rFonts w:cs="Times New Roman" w:ascii="Times New Roman" w:hAnsi="Times New Roman"/>
                  <w:bCs/>
                  <w:color w:val="000000" w:themeColor="text1"/>
                  <w:sz w:val="24"/>
                  <w:szCs w:val="24"/>
                  <w:u w:val="none"/>
                </w:rPr>
                <w:t>valuable</w:t>
              </w:r>
            </w:hyperlink>
            <w:r>
              <w:rPr>
                <w:rFonts w:cs="Times New Roman" w:ascii="Times New Roman" w:hAnsi="Times New Roman"/>
                <w:bCs/>
                <w:color w:val="000000" w:themeColor="text1"/>
                <w:sz w:val="24"/>
                <w:szCs w:val="24"/>
              </w:rPr>
              <w:t> </w:t>
            </w:r>
            <w:hyperlink r:id="rId12" w:tgtFrame="part">
              <w:r>
                <w:rPr>
                  <w:rStyle w:val="InternetLink"/>
                  <w:rFonts w:cs="Times New Roman" w:ascii="Times New Roman" w:hAnsi="Times New Roman"/>
                  <w:bCs/>
                  <w:color w:val="000000" w:themeColor="text1"/>
                  <w:sz w:val="24"/>
                  <w:szCs w:val="24"/>
                  <w:u w:val="none"/>
                </w:rPr>
                <w:t>part</w:t>
              </w:r>
            </w:hyperlink>
            <w:r>
              <w:rPr>
                <w:rFonts w:cs="Times New Roman" w:ascii="Times New Roman" w:hAnsi="Times New Roman"/>
                <w:bCs/>
                <w:color w:val="000000" w:themeColor="text1"/>
                <w:sz w:val="24"/>
                <w:szCs w:val="24"/>
              </w:rPr>
              <w:t> of something</w:t>
            </w:r>
            <w:r>
              <w:rPr>
                <w:rFonts w:cs="Times New Roman" w:ascii="Times New Roman" w:hAnsi="Times New Roman"/>
                <w:bCs/>
                <w:color w:val="000000" w:themeColor="text1"/>
                <w:sz w:val="24"/>
                <w:szCs w:val="24"/>
                <w:lang w:val="en-US"/>
              </w:rPr>
              <w:t xml:space="preserve"> </w:t>
            </w:r>
          </w:p>
        </w:tc>
        <w:tc>
          <w:tcPr>
            <w:tcW w:w="3538" w:type="dxa"/>
            <w:tcBorders>
              <w:top w:val="nil"/>
              <w:left w:val="nil"/>
              <w:bottom w:val="nil"/>
              <w:right w:val="nil"/>
            </w:tcBorders>
            <w:shd w:color="auto" w:fill="auto" w:val="clear"/>
          </w:tcPr>
          <w:p>
            <w:pPr>
              <w:pStyle w:val="Normal"/>
              <w:spacing w:lineRule="auto" w:line="240" w:before="420" w:after="160"/>
              <w:jc w:val="both"/>
              <w:textAlignment w:val="baseline"/>
              <w:rPr>
                <w:rFonts w:ascii="Times New Roman" w:hAnsi="Times New Roman" w:eastAsia="Times New Roman" w:cs="Times New Roman"/>
                <w:color w:val="000000" w:themeColor="text1"/>
                <w:sz w:val="24"/>
                <w:szCs w:val="24"/>
                <w:lang w:val="en-US" w:eastAsia="bg-BG"/>
              </w:rPr>
            </w:pPr>
            <w:r>
              <w:rPr>
                <w:rFonts w:eastAsia="Times New Roman" w:cs="Times New Roman" w:ascii="Times New Roman" w:hAnsi="Times New Roman"/>
                <w:color w:val="000000" w:themeColor="text1"/>
                <w:sz w:val="24"/>
                <w:szCs w:val="24"/>
                <w:lang w:val="en-US" w:eastAsia="bg-BG"/>
              </w:rPr>
              <w:t>___________________________</w:t>
            </w:r>
          </w:p>
        </w:tc>
      </w:tr>
      <w:tr>
        <w:trPr>
          <w:trHeight w:val="803" w:hRule="atLeast"/>
        </w:trPr>
        <w:tc>
          <w:tcPr>
            <w:tcW w:w="5523" w:type="dxa"/>
            <w:tcBorders>
              <w:top w:val="nil"/>
              <w:left w:val="nil"/>
              <w:bottom w:val="nil"/>
              <w:right w:val="nil"/>
            </w:tcBorders>
            <w:shd w:color="auto" w:fill="auto" w:val="clear"/>
            <w:vAlign w:val="center"/>
          </w:tcPr>
          <w:p>
            <w:pPr>
              <w:pStyle w:val="ListParagraph"/>
              <w:numPr>
                <w:ilvl w:val="0"/>
                <w:numId w:val="17"/>
              </w:numPr>
              <w:shd w:val="clear" w:color="auto" w:fill="FFFFFF"/>
              <w:spacing w:lineRule="auto" w:line="240" w:before="0" w:after="0"/>
              <w:contextualSpacing/>
              <w:jc w:val="both"/>
              <w:textAlignment w:val="baseline"/>
              <w:rPr>
                <w:rFonts w:ascii="Times New Roman" w:hAnsi="Times New Roman" w:cs="Times New Roman"/>
                <w:bCs/>
                <w:color w:val="000000" w:themeColor="text1"/>
                <w:sz w:val="24"/>
                <w:szCs w:val="24"/>
              </w:rPr>
            </w:pPr>
            <w:r>
              <w:rPr>
                <w:rFonts w:cs="Times New Roman" w:ascii="Times New Roman" w:hAnsi="Times New Roman"/>
                <w:color w:val="202124"/>
                <w:sz w:val="24"/>
                <w:szCs w:val="24"/>
                <w:shd w:fill="FFFFFF" w:val="clear"/>
                <w:lang w:val="en-US"/>
              </w:rPr>
              <w:t>to provide enough space or capacity</w:t>
            </w:r>
          </w:p>
        </w:tc>
        <w:tc>
          <w:tcPr>
            <w:tcW w:w="3538" w:type="dxa"/>
            <w:tcBorders>
              <w:top w:val="nil"/>
              <w:left w:val="nil"/>
              <w:bottom w:val="nil"/>
              <w:right w:val="nil"/>
            </w:tcBorders>
            <w:shd w:color="auto" w:fill="auto" w:val="clear"/>
          </w:tcPr>
          <w:p>
            <w:pPr>
              <w:pStyle w:val="Normal"/>
              <w:spacing w:lineRule="auto" w:line="240" w:before="420" w:after="160"/>
              <w:jc w:val="both"/>
              <w:textAlignment w:val="baseline"/>
              <w:rPr>
                <w:rFonts w:ascii="Times New Roman" w:hAnsi="Times New Roman" w:eastAsia="Times New Roman" w:cs="Times New Roman"/>
                <w:color w:val="000000" w:themeColor="text1"/>
                <w:sz w:val="24"/>
                <w:szCs w:val="24"/>
                <w:lang w:val="en-US" w:eastAsia="bg-BG"/>
              </w:rPr>
            </w:pPr>
            <w:r>
              <w:rPr>
                <w:rFonts w:eastAsia="Times New Roman" w:cs="Times New Roman" w:ascii="Times New Roman" w:hAnsi="Times New Roman"/>
                <w:color w:val="000000" w:themeColor="text1"/>
                <w:sz w:val="24"/>
                <w:szCs w:val="24"/>
                <w:lang w:val="en-US" w:eastAsia="bg-BG"/>
              </w:rPr>
              <w:t>___________________________</w:t>
            </w:r>
          </w:p>
        </w:tc>
      </w:tr>
      <w:tr>
        <w:trPr>
          <w:trHeight w:val="1104" w:hRule="atLeast"/>
        </w:trPr>
        <w:tc>
          <w:tcPr>
            <w:tcW w:w="5523" w:type="dxa"/>
            <w:tcBorders>
              <w:top w:val="nil"/>
              <w:left w:val="nil"/>
              <w:bottom w:val="nil"/>
              <w:right w:val="nil"/>
            </w:tcBorders>
            <w:shd w:color="auto" w:fill="auto" w:val="clear"/>
            <w:vAlign w:val="center"/>
          </w:tcPr>
          <w:p>
            <w:pPr>
              <w:pStyle w:val="ListParagraph"/>
              <w:numPr>
                <w:ilvl w:val="0"/>
                <w:numId w:val="17"/>
              </w:numPr>
              <w:shd w:val="clear" w:color="auto" w:fill="FFFFFF"/>
              <w:spacing w:lineRule="auto" w:line="240" w:before="0" w:after="0"/>
              <w:contextualSpacing/>
              <w:jc w:val="both"/>
              <w:textAlignment w:val="baseline"/>
              <w:rPr>
                <w:rFonts w:ascii="Times New Roman" w:hAnsi="Times New Roman" w:cs="Times New Roman"/>
                <w:color w:val="000000" w:themeColor="text1"/>
                <w:sz w:val="24"/>
                <w:szCs w:val="24"/>
                <w:highlight w:val="white"/>
                <w:lang w:val="en-US"/>
              </w:rPr>
            </w:pPr>
            <w:r>
              <w:rPr>
                <w:rFonts w:cs="Times New Roman" w:ascii="Times New Roman" w:hAnsi="Times New Roman"/>
                <w:bCs/>
                <w:color w:val="000000" w:themeColor="text1"/>
                <w:sz w:val="24"/>
                <w:szCs w:val="24"/>
                <w:lang w:val="en-US"/>
              </w:rPr>
              <w:t xml:space="preserve">a lane reserved only for processing buses </w:t>
            </w:r>
          </w:p>
        </w:tc>
        <w:tc>
          <w:tcPr>
            <w:tcW w:w="3538" w:type="dxa"/>
            <w:tcBorders>
              <w:top w:val="nil"/>
              <w:left w:val="nil"/>
              <w:bottom w:val="nil"/>
              <w:right w:val="nil"/>
            </w:tcBorders>
            <w:shd w:color="auto" w:fill="auto" w:val="clear"/>
          </w:tcPr>
          <w:p>
            <w:pPr>
              <w:pStyle w:val="Normal"/>
              <w:spacing w:lineRule="auto" w:line="240" w:before="420" w:after="160"/>
              <w:jc w:val="both"/>
              <w:textAlignment w:val="baseline"/>
              <w:rPr>
                <w:rFonts w:ascii="Times New Roman" w:hAnsi="Times New Roman" w:eastAsia="Times New Roman" w:cs="Times New Roman"/>
                <w:color w:val="000000" w:themeColor="text1"/>
                <w:sz w:val="24"/>
                <w:szCs w:val="24"/>
                <w:lang w:val="en-US" w:eastAsia="bg-BG"/>
              </w:rPr>
            </w:pPr>
            <w:r>
              <w:rPr>
                <w:rFonts w:eastAsia="Times New Roman" w:cs="Times New Roman" w:ascii="Times New Roman" w:hAnsi="Times New Roman"/>
                <w:color w:val="000000" w:themeColor="text1"/>
                <w:sz w:val="24"/>
                <w:szCs w:val="24"/>
                <w:lang w:val="en-US" w:eastAsia="bg-BG"/>
              </w:rPr>
              <w:t>___________________________</w:t>
            </w:r>
          </w:p>
        </w:tc>
      </w:tr>
      <w:tr>
        <w:trPr>
          <w:trHeight w:val="1104" w:hRule="atLeast"/>
        </w:trPr>
        <w:tc>
          <w:tcPr>
            <w:tcW w:w="5523" w:type="dxa"/>
            <w:tcBorders>
              <w:top w:val="nil"/>
              <w:left w:val="nil"/>
              <w:bottom w:val="nil"/>
              <w:right w:val="nil"/>
            </w:tcBorders>
            <w:shd w:color="auto" w:fill="auto" w:val="clear"/>
            <w:vAlign w:val="center"/>
          </w:tcPr>
          <w:p>
            <w:pPr>
              <w:pStyle w:val="ListParagraph"/>
              <w:numPr>
                <w:ilvl w:val="0"/>
                <w:numId w:val="17"/>
              </w:numPr>
              <w:shd w:val="clear" w:color="auto" w:fill="FFFFFF"/>
              <w:spacing w:lineRule="auto" w:line="240" w:before="0" w:after="0"/>
              <w:contextualSpacing/>
              <w:jc w:val="both"/>
              <w:textAlignment w:val="baseline"/>
              <w:rPr>
                <w:rFonts w:ascii="Times New Roman" w:hAnsi="Times New Roman" w:cs="Times New Roman"/>
                <w:color w:val="202124"/>
                <w:sz w:val="24"/>
                <w:szCs w:val="24"/>
                <w:highlight w:val="white"/>
              </w:rPr>
            </w:pPr>
            <w:r>
              <w:rPr>
                <w:rFonts w:cs="Times New Roman" w:ascii="Times New Roman" w:hAnsi="Times New Roman"/>
                <w:color w:val="202124"/>
                <w:sz w:val="24"/>
                <w:szCs w:val="24"/>
                <w:shd w:fill="FFFFFF" w:val="clear"/>
              </w:rPr>
              <w:t>extend across, to cov</w:t>
            </w:r>
            <w:r>
              <w:rPr>
                <w:rFonts w:cs="Times New Roman" w:ascii="Times New Roman" w:hAnsi="Times New Roman"/>
                <w:color w:val="202124"/>
                <w:sz w:val="24"/>
                <w:szCs w:val="24"/>
                <w:shd w:fill="FFFFFF" w:val="clear"/>
                <w:lang w:val="en-US"/>
              </w:rPr>
              <w:t>e</w:t>
            </w:r>
            <w:r>
              <w:rPr>
                <w:rFonts w:cs="Times New Roman" w:ascii="Times New Roman" w:hAnsi="Times New Roman"/>
                <w:color w:val="202124"/>
                <w:sz w:val="24"/>
                <w:szCs w:val="24"/>
                <w:shd w:fill="FFFFFF" w:val="clear"/>
              </w:rPr>
              <w:t>r</w:t>
            </w:r>
            <w:r>
              <w:rPr>
                <w:rFonts w:cs="Times New Roman" w:ascii="Times New Roman" w:hAnsi="Times New Roman"/>
                <w:color w:val="202124"/>
                <w:sz w:val="24"/>
                <w:szCs w:val="24"/>
                <w:shd w:fill="FFFFFF" w:val="clear"/>
                <w:lang w:val="en-US"/>
              </w:rPr>
              <w:t xml:space="preserve"> </w:t>
            </w:r>
          </w:p>
        </w:tc>
        <w:tc>
          <w:tcPr>
            <w:tcW w:w="3538" w:type="dxa"/>
            <w:tcBorders>
              <w:top w:val="nil"/>
              <w:left w:val="nil"/>
              <w:bottom w:val="nil"/>
              <w:right w:val="nil"/>
            </w:tcBorders>
            <w:shd w:color="auto" w:fill="auto" w:val="clear"/>
          </w:tcPr>
          <w:p>
            <w:pPr>
              <w:pStyle w:val="Normal"/>
              <w:spacing w:lineRule="auto" w:line="240" w:before="420" w:after="160"/>
              <w:jc w:val="both"/>
              <w:textAlignment w:val="baseline"/>
              <w:rPr>
                <w:rFonts w:ascii="Times New Roman" w:hAnsi="Times New Roman" w:eastAsia="Times New Roman" w:cs="Times New Roman"/>
                <w:color w:val="000000" w:themeColor="text1"/>
                <w:sz w:val="24"/>
                <w:szCs w:val="24"/>
                <w:lang w:val="en-US" w:eastAsia="bg-BG"/>
              </w:rPr>
            </w:pPr>
            <w:r>
              <w:rPr>
                <w:rFonts w:eastAsia="Times New Roman" w:cs="Times New Roman" w:ascii="Times New Roman" w:hAnsi="Times New Roman"/>
                <w:color w:val="000000" w:themeColor="text1"/>
                <w:sz w:val="24"/>
                <w:szCs w:val="24"/>
                <w:lang w:val="en-US" w:eastAsia="bg-BG"/>
              </w:rPr>
              <w:t>___________________________</w:t>
            </w:r>
          </w:p>
        </w:tc>
      </w:tr>
    </w:tbl>
    <w:p>
      <w:pPr>
        <w:pStyle w:val="Normal"/>
        <w:shd w:val="clear" w:color="auto" w:fill="FFFFFF"/>
        <w:spacing w:lineRule="auto" w:line="240" w:before="0" w:after="0"/>
        <w:jc w:val="both"/>
        <w:textAlignment w:val="baseline"/>
        <w:rPr>
          <w:rFonts w:ascii="Times New Roman" w:hAnsi="Times New Roman" w:eastAsia="Times New Roman" w:cs="Times New Roman"/>
          <w:b/>
          <w:b/>
          <w:color w:val="25221E"/>
          <w:sz w:val="24"/>
          <w:szCs w:val="24"/>
          <w:lang w:val="en-US" w:eastAsia="bg-BG"/>
        </w:rPr>
      </w:pPr>
      <w:r>
        <w:rPr>
          <w:rFonts w:eastAsia="Times New Roman" w:cs="Times New Roman" w:ascii="Times New Roman" w:hAnsi="Times New Roman"/>
          <w:b/>
          <w:color w:val="25221E"/>
          <w:sz w:val="24"/>
          <w:szCs w:val="24"/>
          <w:lang w:val="en-US" w:eastAsia="bg-BG"/>
        </w:rPr>
      </w:r>
    </w:p>
    <w:p>
      <w:pPr>
        <w:pStyle w:val="Normal"/>
        <w:shd w:val="clear" w:color="auto" w:fill="FFFFFF"/>
        <w:spacing w:lineRule="auto" w:line="240" w:before="0" w:after="0"/>
        <w:jc w:val="both"/>
        <w:textAlignment w:val="baseline"/>
        <w:rPr>
          <w:rFonts w:ascii="Times New Roman" w:hAnsi="Times New Roman" w:eastAsia="Times New Roman" w:cs="Times New Roman"/>
          <w:b/>
          <w:b/>
          <w:color w:val="25221E"/>
          <w:sz w:val="24"/>
          <w:szCs w:val="24"/>
          <w:lang w:val="en-US" w:eastAsia="bg-BG"/>
        </w:rPr>
      </w:pPr>
      <w:r>
        <w:rPr>
          <w:rFonts w:eastAsia="Times New Roman" w:cs="Times New Roman" w:ascii="Times New Roman" w:hAnsi="Times New Roman"/>
          <w:b/>
          <w:color w:val="25221E"/>
          <w:sz w:val="24"/>
          <w:szCs w:val="24"/>
          <w:lang w:val="en-US" w:eastAsia="bg-BG"/>
        </w:rPr>
        <w:t xml:space="preserve">  </w:t>
      </w:r>
    </w:p>
    <w:p>
      <w:pPr>
        <w:pStyle w:val="Normal"/>
        <w:shd w:val="clear" w:color="auto" w:fill="FFFFFF"/>
        <w:spacing w:lineRule="auto" w:line="240" w:before="0" w:after="0"/>
        <w:jc w:val="both"/>
        <w:textAlignment w:val="baseline"/>
        <w:rPr/>
      </w:pPr>
      <w:r>
        <w:rPr>
          <w:rFonts w:eastAsia="Times New Roman" w:cs="Times New Roman" w:ascii="Times New Roman" w:hAnsi="Times New Roman"/>
          <w:b/>
          <w:color w:val="25221E"/>
          <w:sz w:val="24"/>
          <w:szCs w:val="24"/>
          <w:lang w:val="en-US" w:eastAsia="bg-BG"/>
        </w:rPr>
        <w:t xml:space="preserve">Ex.4. </w:t>
      </w:r>
      <w:r>
        <w:rPr>
          <w:rFonts w:eastAsia="Times New Roman" w:cs="Times New Roman" w:ascii="Times New Roman" w:hAnsi="Times New Roman"/>
          <w:color w:val="25221E"/>
          <w:sz w:val="24"/>
          <w:szCs w:val="24"/>
          <w:lang w:val="en-US" w:eastAsia="bg-BG"/>
        </w:rPr>
        <w:t>Watch the video</w:t>
      </w:r>
      <w:r>
        <w:rPr>
          <w:rFonts w:eastAsia="Times New Roman" w:cs="Times New Roman" w:ascii="Times New Roman" w:hAnsi="Times New Roman"/>
          <w:b/>
          <w:color w:val="25221E"/>
          <w:sz w:val="24"/>
          <w:szCs w:val="24"/>
          <w:lang w:val="en-US" w:eastAsia="bg-BG"/>
        </w:rPr>
        <w:t xml:space="preserve"> </w:t>
      </w:r>
      <w:r>
        <w:rPr>
          <w:rFonts w:cs="Times New Roman" w:ascii="Times New Roman" w:hAnsi="Times New Roman"/>
          <w:b/>
          <w:i/>
          <w:sz w:val="24"/>
          <w:szCs w:val="24"/>
          <w:lang w:val="en-US"/>
        </w:rPr>
        <w:t xml:space="preserve">CBP Port of Entry Alcan, Alasca </w:t>
      </w:r>
      <w:r>
        <w:rPr>
          <w:rFonts w:cs="Times New Roman" w:ascii="Times New Roman" w:hAnsi="Times New Roman"/>
          <w:i/>
          <w:sz w:val="24"/>
          <w:szCs w:val="24"/>
          <w:lang w:val="en-US"/>
        </w:rPr>
        <w:t xml:space="preserve">at </w:t>
      </w:r>
      <w:r>
        <w:rPr>
          <w:rFonts w:eastAsia="Times New Roman" w:cs="Times New Roman" w:ascii="Times New Roman" w:hAnsi="Times New Roman"/>
          <w:color w:val="25221E"/>
          <w:sz w:val="24"/>
          <w:szCs w:val="24"/>
          <w:lang w:val="en-US" w:eastAsia="bg-BG"/>
        </w:rPr>
        <w:t xml:space="preserve"> </w:t>
      </w:r>
      <w:hyperlink r:id="rId13">
        <w:r>
          <w:rPr>
            <w:rStyle w:val="InternetLink"/>
            <w:rFonts w:eastAsia="Times New Roman" w:cs="Times New Roman" w:ascii="Times New Roman" w:hAnsi="Times New Roman"/>
            <w:b/>
            <w:sz w:val="24"/>
            <w:szCs w:val="24"/>
            <w:lang w:eastAsia="bg-BG"/>
          </w:rPr>
          <w:t>https://www.youtube.com/watch?v=7RtNfa15wSA</w:t>
        </w:r>
      </w:hyperlink>
      <w:r>
        <w:rPr>
          <w:rStyle w:val="InternetLink"/>
          <w:rFonts w:eastAsia="Times New Roman" w:cs="Times New Roman" w:ascii="Times New Roman" w:hAnsi="Times New Roman"/>
          <w:b/>
          <w:sz w:val="24"/>
          <w:szCs w:val="24"/>
          <w:lang w:val="en-US" w:eastAsia="bg-BG"/>
        </w:rPr>
        <w:t xml:space="preserve"> </w:t>
      </w:r>
      <w:r>
        <w:rPr>
          <w:rStyle w:val="InternetLink"/>
          <w:rFonts w:eastAsia="Times New Roman" w:cs="Times New Roman" w:ascii="Times New Roman" w:hAnsi="Times New Roman"/>
          <w:color w:val="auto"/>
          <w:sz w:val="24"/>
          <w:szCs w:val="24"/>
          <w:u w:val="none"/>
          <w:lang w:val="en-US" w:eastAsia="bg-BG"/>
        </w:rPr>
        <w:t>.</w:t>
      </w:r>
      <w:r>
        <w:rPr>
          <w:rFonts w:eastAsia="Times New Roman" w:cs="Times New Roman" w:ascii="Times New Roman" w:hAnsi="Times New Roman"/>
          <w:b/>
          <w:sz w:val="24"/>
          <w:szCs w:val="24"/>
          <w:lang w:val="en-US" w:eastAsia="bg-BG"/>
        </w:rPr>
        <w:t xml:space="preserve"> </w:t>
      </w:r>
      <w:r>
        <w:rPr>
          <w:rFonts w:eastAsia="Times New Roman" w:cs="Times New Roman" w:ascii="Times New Roman" w:hAnsi="Times New Roman"/>
          <w:b/>
          <w:color w:val="25221E"/>
          <w:sz w:val="24"/>
          <w:szCs w:val="24"/>
          <w:lang w:val="en-US" w:eastAsia="bg-BG"/>
        </w:rPr>
        <w:t xml:space="preserve">  </w:t>
      </w:r>
    </w:p>
    <w:p>
      <w:pPr>
        <w:pStyle w:val="Normal"/>
        <w:shd w:val="clear" w:color="auto" w:fill="FFFFFF"/>
        <w:spacing w:lineRule="auto" w:line="240" w:before="0" w:after="0"/>
        <w:jc w:val="both"/>
        <w:textAlignment w:val="baseline"/>
        <w:rPr>
          <w:rFonts w:ascii="Times New Roman" w:hAnsi="Times New Roman" w:eastAsia="Times New Roman" w:cs="Times New Roman"/>
          <w:b/>
          <w:b/>
          <w:color w:val="25221E"/>
          <w:sz w:val="24"/>
          <w:szCs w:val="24"/>
          <w:lang w:val="en-US" w:eastAsia="bg-BG"/>
        </w:rPr>
      </w:pPr>
      <w:r>
        <w:rPr>
          <w:rFonts w:eastAsia="Times New Roman" w:cs="Times New Roman" w:ascii="Times New Roman" w:hAnsi="Times New Roman"/>
          <w:b/>
          <w:color w:val="25221E"/>
          <w:sz w:val="24"/>
          <w:szCs w:val="24"/>
          <w:lang w:val="en-US" w:eastAsia="bg-BG"/>
        </w:rPr>
      </w:r>
    </w:p>
    <w:p>
      <w:pPr>
        <w:pStyle w:val="Normal"/>
        <w:shd w:val="clear" w:color="auto" w:fill="FFFFFF"/>
        <w:spacing w:lineRule="auto" w:line="240" w:before="0" w:after="0"/>
        <w:jc w:val="both"/>
        <w:textAlignment w:val="baseline"/>
        <w:rPr>
          <w:rFonts w:ascii="Times New Roman" w:hAnsi="Times New Roman" w:eastAsia="Times New Roman" w:cs="Times New Roman"/>
          <w:b/>
          <w:b/>
          <w:color w:val="25221E"/>
          <w:sz w:val="24"/>
          <w:szCs w:val="24"/>
          <w:lang w:val="en-US" w:eastAsia="bg-BG"/>
        </w:rPr>
      </w:pPr>
      <w:r>
        <w:rPr>
          <w:rFonts w:eastAsia="Times New Roman" w:cs="Times New Roman" w:ascii="Times New Roman" w:hAnsi="Times New Roman"/>
          <w:b/>
          <w:color w:val="25221E"/>
          <w:sz w:val="24"/>
          <w:szCs w:val="24"/>
          <w:lang w:val="en-US" w:eastAsia="bg-BG"/>
        </w:rPr>
        <w:t>Ex. 5. Read the script of the video  and fill in the blanks with words from the box:</w:t>
      </w:r>
    </w:p>
    <w:p>
      <w:pPr>
        <w:pStyle w:val="Normal"/>
        <w:shd w:val="clear" w:color="auto" w:fill="FFFFFF"/>
        <w:spacing w:lineRule="auto" w:line="240" w:before="0" w:after="0"/>
        <w:jc w:val="both"/>
        <w:textAlignment w:val="baseline"/>
        <w:rPr>
          <w:rFonts w:ascii="Times New Roman" w:hAnsi="Times New Roman" w:eastAsia="Times New Roman" w:cs="Times New Roman"/>
          <w:b/>
          <w:b/>
          <w:color w:val="25221E"/>
          <w:sz w:val="24"/>
          <w:szCs w:val="24"/>
          <w:lang w:val="en-US" w:eastAsia="bg-BG"/>
        </w:rPr>
      </w:pPr>
      <w:r>
        <w:rPr>
          <w:rFonts w:eastAsia="Times New Roman" w:cs="Times New Roman" w:ascii="Times New Roman" w:hAnsi="Times New Roman"/>
          <w:b/>
          <w:color w:val="25221E"/>
          <w:sz w:val="24"/>
          <w:szCs w:val="24"/>
          <w:lang w:val="en-US" w:eastAsia="bg-BG"/>
        </w:rPr>
        <w:t xml:space="preserve"> </w:t>
      </w:r>
    </w:p>
    <w:p>
      <w:pPr>
        <w:pStyle w:val="ListParagraph"/>
        <w:numPr>
          <w:ilvl w:val="0"/>
          <w:numId w:val="25"/>
        </w:numPr>
        <w:pBdr>
          <w:top w:val="single" w:sz="4" w:space="1" w:color="000000"/>
          <w:left w:val="single" w:sz="4" w:space="4" w:color="000000"/>
          <w:bottom w:val="single" w:sz="4" w:space="1" w:color="000000"/>
          <w:right w:val="single" w:sz="4" w:space="4" w:color="000000"/>
        </w:pBdr>
        <w:shd w:val="clear" w:color="auto" w:fill="FFFFFF"/>
        <w:spacing w:lineRule="auto" w:line="240" w:before="0" w:after="0"/>
        <w:contextualSpacing/>
        <w:jc w:val="center"/>
        <w:textAlignment w:val="baseline"/>
        <w:rPr>
          <w:rFonts w:ascii="Times New Roman" w:hAnsi="Times New Roman" w:eastAsia="Times New Roman" w:cs="Times New Roman"/>
          <w:b/>
          <w:b/>
          <w:color w:val="25221E"/>
          <w:sz w:val="24"/>
          <w:szCs w:val="24"/>
          <w:lang w:val="en-US" w:eastAsia="bg-BG"/>
        </w:rPr>
      </w:pPr>
      <w:r>
        <w:rPr>
          <w:rFonts w:eastAsia="Times New Roman" w:cs="Times New Roman" w:ascii="Times New Roman" w:hAnsi="Times New Roman"/>
          <w:b/>
          <w:color w:val="25221E"/>
          <w:sz w:val="24"/>
          <w:szCs w:val="24"/>
          <w:lang w:val="en-US" w:eastAsia="bg-BG"/>
        </w:rPr>
        <w:t>assessment, 2. integrity,  3. busy, 4. disease, 5. conduct,  6. through, 7. examined, 8. commitment, 9. threats, 10. dedicated, 11. paperwork</w:t>
      </w:r>
    </w:p>
    <w:p>
      <w:pPr>
        <w:pStyle w:val="Normal"/>
        <w:rPr>
          <w:rFonts w:ascii="Times New Roman" w:hAnsi="Times New Roman" w:cs="Times New Roman"/>
          <w:sz w:val="24"/>
          <w:szCs w:val="24"/>
        </w:rPr>
      </w:pPr>
      <w:r>
        <w:rPr>
          <w:rFonts w:cs="Times New Roman" w:ascii="Times New Roman" w:hAnsi="Times New Roman"/>
          <w:sz w:val="24"/>
          <w:szCs w:val="24"/>
        </w:rPr>
      </w:r>
    </w:p>
    <w:p>
      <w:pPr>
        <w:pStyle w:val="Normal"/>
        <w:ind w:firstLine="708"/>
        <w:jc w:val="both"/>
        <w:rPr>
          <w:rFonts w:ascii="Times New Roman" w:hAnsi="Times New Roman" w:cs="Times New Roman"/>
          <w:sz w:val="24"/>
          <w:szCs w:val="24"/>
          <w:lang w:val="en-US"/>
        </w:rPr>
      </w:pPr>
      <w:r>
        <w:rPr>
          <w:rFonts w:cs="Times New Roman" w:ascii="Times New Roman" w:hAnsi="Times New Roman"/>
          <w:sz w:val="24"/>
          <w:szCs w:val="24"/>
          <w:lang w:val="en-US"/>
        </w:rPr>
        <w:t>Truck drivers and travelers enter the United States from Canada  (a)…………. the port of Alcan.</w:t>
      </w:r>
    </w:p>
    <w:p>
      <w:pPr>
        <w:pStyle w:val="Normal"/>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CBP officers (b)…………………….. operations just like at every other land port, but at Alcan they must do so in extreme conditions during the winter months. </w:t>
      </w:r>
    </w:p>
    <w:p>
      <w:pPr>
        <w:pStyle w:val="Normal"/>
        <w:ind w:firstLine="708"/>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Passengers and cargo must be (c)……………………. and (d)………….. checked and collected even when temperatures fall to seventy degrees below zero. </w:t>
      </w:r>
    </w:p>
    <w:p>
      <w:pPr>
        <w:pStyle w:val="Normal"/>
        <w:ind w:firstLine="708"/>
        <w:jc w:val="both"/>
        <w:rPr>
          <w:rFonts w:ascii="Times New Roman" w:hAnsi="Times New Roman" w:cs="Times New Roman"/>
          <w:sz w:val="24"/>
          <w:szCs w:val="24"/>
          <w:lang w:val="en-US"/>
        </w:rPr>
      </w:pPr>
      <w:r>
        <w:rPr>
          <w:rFonts w:cs="Times New Roman" w:ascii="Times New Roman" w:hAnsi="Times New Roman"/>
          <w:sz w:val="24"/>
          <w:szCs w:val="24"/>
          <w:lang w:val="en-US"/>
        </w:rPr>
        <w:t>‘</w:t>
      </w:r>
      <w:r>
        <w:rPr>
          <w:rFonts w:cs="Times New Roman" w:ascii="Times New Roman" w:hAnsi="Times New Roman"/>
          <w:sz w:val="24"/>
          <w:szCs w:val="24"/>
          <w:lang w:val="en-US"/>
        </w:rPr>
        <w:t>In order to work at Alcan first of all you have to have the desire to be here, to experience the extremes – the cold, the very slow winter periods, the very (e)……………….. summer periods, having to drive three or four hundred miles to get your food. You have to have a (f)…………………….. to the job in order to put yourself in that situation and still maintain the utmost level of (g)……………………… and determination, and hard work.  These guys here are the most commited people I’ve ever met – very (h)………………………. and very good officers’, says Jahnie Kehler, Port Director of Alcan port of Entry.</w:t>
      </w:r>
    </w:p>
    <w:p>
      <w:pPr>
        <w:pStyle w:val="Normal"/>
        <w:ind w:firstLine="708"/>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Travellers could be unknowingly transporting a pest (i)………………… or pathogen. An insect inside a piece of fruit or an invisible disease on the sole of a shoe could become a great danger to the US food supply. </w:t>
      </w:r>
    </w:p>
    <w:p>
      <w:pPr>
        <w:pStyle w:val="Normal"/>
        <w:ind w:firstLine="708"/>
        <w:jc w:val="both"/>
        <w:rPr>
          <w:rFonts w:ascii="Times New Roman" w:hAnsi="Times New Roman" w:cs="Times New Roman"/>
          <w:sz w:val="24"/>
          <w:szCs w:val="24"/>
          <w:lang w:val="en-US"/>
        </w:rPr>
      </w:pPr>
      <w:r>
        <w:rPr>
          <w:rFonts w:cs="Times New Roman" w:ascii="Times New Roman" w:hAnsi="Times New Roman"/>
          <w:sz w:val="24"/>
          <w:szCs w:val="24"/>
          <w:lang w:val="en-US"/>
        </w:rPr>
        <w:t>By asking just a few questions, the CBP agriculture specialist can determine if a traveler could possibly be bringing the deadly Food-and-Mouth disease into the United Sates on a pair of work boots worn on a farm in Canada and subject the suspect boots to disinfection with a special cleaning solution.</w:t>
      </w:r>
    </w:p>
    <w:p>
      <w:pPr>
        <w:pStyle w:val="Normal"/>
        <w:ind w:firstLine="708"/>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Cleaning a pair of boots is a small price to pay for protecting the US food supply, farms, wildlife and citizens. CBP Agriculture Specialists maintain a frontline defense against (j)……………… to American agriculture. </w:t>
      </w:r>
    </w:p>
    <w:p>
      <w:pPr>
        <w:pStyle w:val="Normal"/>
        <w:ind w:firstLine="708"/>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As with all ports of entry accurate (k)………………… of travelers mean the difference between allowing legal trade and travel into the US and keeping illegal and dangerous people and goods out. </w:t>
      </w:r>
    </w:p>
    <w:p>
      <w:pPr>
        <w:pStyle w:val="Normal"/>
        <w:ind w:firstLine="708"/>
        <w:jc w:val="both"/>
        <w:rPr>
          <w:rFonts w:ascii="Times New Roman" w:hAnsi="Times New Roman" w:cs="Times New Roman"/>
          <w:sz w:val="24"/>
          <w:szCs w:val="24"/>
          <w:lang w:val="en-US"/>
        </w:rPr>
      </w:pPr>
      <w:r>
        <w:rPr>
          <w:rFonts w:cs="Times New Roman" w:ascii="Times New Roman" w:hAnsi="Times New Roman"/>
          <w:sz w:val="24"/>
          <w:szCs w:val="24"/>
          <w:lang w:val="en-US"/>
        </w:rPr>
        <w:t>Field operations officers at Alcan Port of Entry continue to keep US northernmost border safe and secure.</w:t>
      </w:r>
    </w:p>
    <w:p>
      <w:pPr>
        <w:pStyle w:val="Normal"/>
        <w:shd w:val="clear" w:color="auto" w:fill="FFFFFF"/>
        <w:spacing w:lineRule="auto" w:line="240" w:before="0" w:after="0"/>
        <w:jc w:val="both"/>
        <w:textAlignment w:val="baseline"/>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hd w:val="clear" w:color="auto" w:fill="FFFFFF"/>
        <w:spacing w:lineRule="auto" w:line="240" w:before="0" w:after="0"/>
        <w:jc w:val="both"/>
        <w:textAlignment w:val="baseline"/>
        <w:rPr>
          <w:rFonts w:ascii="Times New Roman" w:hAnsi="Times New Roman" w:cs="Times New Roman"/>
          <w:sz w:val="24"/>
          <w:szCs w:val="24"/>
          <w:lang w:val="en-US"/>
        </w:rPr>
      </w:pPr>
      <w:r>
        <w:rPr>
          <w:rFonts w:cs="Times New Roman" w:ascii="Times New Roman" w:hAnsi="Times New Roman"/>
          <w:b/>
          <w:sz w:val="24"/>
          <w:szCs w:val="24"/>
          <w:lang w:val="en-US"/>
        </w:rPr>
        <w:t>Ex. 6.</w:t>
      </w:r>
      <w:r>
        <w:rPr>
          <w:rFonts w:cs="Times New Roman" w:ascii="Times New Roman" w:hAnsi="Times New Roman"/>
          <w:sz w:val="24"/>
          <w:szCs w:val="24"/>
          <w:lang w:val="en-US"/>
        </w:rPr>
        <w:t xml:space="preserve"> Watch the video </w:t>
      </w:r>
      <w:r>
        <w:rPr>
          <w:rFonts w:cs="Times New Roman" w:ascii="Times New Roman" w:hAnsi="Times New Roman"/>
          <w:b/>
          <w:i/>
          <w:sz w:val="24"/>
          <w:szCs w:val="24"/>
          <w:lang w:val="en-US"/>
        </w:rPr>
        <w:t>CBP Port of Entry Alcan, Alasca</w:t>
      </w:r>
      <w:r>
        <w:rPr>
          <w:rFonts w:cs="Times New Roman" w:ascii="Times New Roman" w:hAnsi="Times New Roman"/>
          <w:sz w:val="24"/>
          <w:szCs w:val="24"/>
          <w:lang w:val="en-US"/>
        </w:rPr>
        <w:t xml:space="preserve"> </w:t>
      </w:r>
      <w:r>
        <w:rPr>
          <w:rFonts w:eastAsia="Times New Roman" w:cs="Times New Roman" w:ascii="Times New Roman" w:hAnsi="Times New Roman"/>
          <w:color w:val="25221E"/>
          <w:sz w:val="24"/>
          <w:szCs w:val="24"/>
          <w:lang w:val="en-US" w:eastAsia="bg-BG"/>
        </w:rPr>
        <w:t>and check your answers</w:t>
      </w:r>
      <w:r>
        <w:rPr>
          <w:rFonts w:eastAsia="Times New Roman" w:cs="Times New Roman" w:ascii="Times New Roman" w:hAnsi="Times New Roman"/>
          <w:b/>
          <w:color w:val="25221E"/>
          <w:sz w:val="24"/>
          <w:szCs w:val="24"/>
          <w:lang w:val="en-US" w:eastAsia="bg-BG"/>
        </w:rPr>
        <w:t xml:space="preserve">. </w:t>
      </w:r>
      <w:r>
        <w:rPr>
          <w:rFonts w:cs="Times New Roman" w:ascii="Times New Roman" w:hAnsi="Times New Roman"/>
          <w:sz w:val="24"/>
          <w:szCs w:val="24"/>
          <w:lang w:val="en-US"/>
        </w:rPr>
        <w:t xml:space="preserve">  </w:t>
      </w:r>
    </w:p>
    <w:p>
      <w:pPr>
        <w:pStyle w:val="Normal"/>
        <w:shd w:val="clear" w:color="auto" w:fill="FFFFFF"/>
        <w:spacing w:lineRule="auto" w:line="240" w:before="0" w:after="0"/>
        <w:jc w:val="both"/>
        <w:textAlignment w:val="baseline"/>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hd w:val="clear" w:color="auto" w:fill="FFFFFF"/>
        <w:spacing w:lineRule="auto" w:line="240" w:before="0" w:after="0"/>
        <w:jc w:val="both"/>
        <w:textAlignment w:val="baseline"/>
        <w:rPr>
          <w:rFonts w:ascii="Times New Roman" w:hAnsi="Times New Roman" w:cs="Times New Roman"/>
          <w:b/>
          <w:b/>
          <w:sz w:val="24"/>
          <w:szCs w:val="24"/>
          <w:lang w:val="en-US"/>
        </w:rPr>
      </w:pPr>
      <w:r>
        <w:rPr>
          <w:rFonts w:cs="Times New Roman" w:ascii="Times New Roman" w:hAnsi="Times New Roman"/>
          <w:b/>
          <w:sz w:val="24"/>
          <w:szCs w:val="24"/>
          <w:lang w:val="en-US"/>
        </w:rPr>
        <w:t>Ex. 7. Match the words with their meanings:</w:t>
      </w:r>
    </w:p>
    <w:p>
      <w:pPr>
        <w:pStyle w:val="Normal"/>
        <w:shd w:val="clear" w:color="auto" w:fill="FFFFFF"/>
        <w:spacing w:lineRule="auto" w:line="240" w:before="0" w:after="0"/>
        <w:jc w:val="both"/>
        <w:textAlignment w:val="baseline"/>
        <w:rPr>
          <w:rFonts w:ascii="Times New Roman" w:hAnsi="Times New Roman" w:cs="Times New Roman"/>
          <w:sz w:val="24"/>
          <w:szCs w:val="24"/>
          <w:lang w:val="en-US"/>
        </w:rPr>
      </w:pPr>
      <w:r>
        <w:rPr>
          <w:rFonts w:cs="Times New Roman" w:ascii="Times New Roman" w:hAnsi="Times New Roman"/>
          <w:sz w:val="24"/>
          <w:szCs w:val="24"/>
          <w:lang w:val="en-US"/>
        </w:rPr>
      </w:r>
    </w:p>
    <w:tbl>
      <w:tblPr>
        <w:tblStyle w:val="af"/>
        <w:tblW w:w="7464" w:type="dxa"/>
        <w:jc w:val="center"/>
        <w:tblInd w:w="0" w:type="dxa"/>
        <w:tblCellMar>
          <w:top w:w="0" w:type="dxa"/>
          <w:left w:w="108" w:type="dxa"/>
          <w:bottom w:w="0" w:type="dxa"/>
          <w:right w:w="108" w:type="dxa"/>
        </w:tblCellMar>
        <w:tblLook w:firstRow="1" w:noVBand="1" w:lastRow="0" w:firstColumn="1" w:lastColumn="0" w:noHBand="0" w:val="04a0"/>
      </w:tblPr>
      <w:tblGrid>
        <w:gridCol w:w="2887"/>
        <w:gridCol w:w="4576"/>
      </w:tblGrid>
      <w:tr>
        <w:trPr/>
        <w:tc>
          <w:tcPr>
            <w:tcW w:w="2887" w:type="dxa"/>
            <w:tcBorders/>
            <w:shd w:color="auto" w:fill="auto" w:val="clear"/>
          </w:tcPr>
          <w:p>
            <w:pPr>
              <w:pStyle w:val="ListParagraph"/>
              <w:numPr>
                <w:ilvl w:val="0"/>
                <w:numId w:val="26"/>
              </w:numPr>
              <w:spacing w:lineRule="auto" w:line="240" w:before="0" w:after="0"/>
              <w:contextualSpacing/>
              <w:jc w:val="both"/>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t>assessment</w:t>
            </w:r>
          </w:p>
        </w:tc>
        <w:tc>
          <w:tcPr>
            <w:tcW w:w="4576" w:type="dxa"/>
            <w:tcBorders/>
            <w:shd w:color="auto" w:fill="auto" w:val="clear"/>
          </w:tcPr>
          <w:p>
            <w:pPr>
              <w:pStyle w:val="ListParagraph"/>
              <w:numPr>
                <w:ilvl w:val="0"/>
                <w:numId w:val="27"/>
              </w:numPr>
              <w:spacing w:lineRule="auto" w:line="240" w:before="0" w:after="0"/>
              <w:contextualSpacing/>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t>inspect (v)</w:t>
            </w:r>
          </w:p>
        </w:tc>
      </w:tr>
      <w:tr>
        <w:trPr/>
        <w:tc>
          <w:tcPr>
            <w:tcW w:w="2887" w:type="dxa"/>
            <w:tcBorders/>
            <w:shd w:color="auto" w:fill="auto" w:val="clear"/>
          </w:tcPr>
          <w:p>
            <w:pPr>
              <w:pStyle w:val="ListParagraph"/>
              <w:numPr>
                <w:ilvl w:val="0"/>
                <w:numId w:val="26"/>
              </w:numPr>
              <w:spacing w:lineRule="auto" w:line="240" w:before="0" w:after="0"/>
              <w:contextualSpacing/>
              <w:jc w:val="both"/>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t>integrity</w:t>
            </w:r>
          </w:p>
        </w:tc>
        <w:tc>
          <w:tcPr>
            <w:tcW w:w="4576" w:type="dxa"/>
            <w:tcBorders/>
            <w:shd w:color="auto" w:fill="auto" w:val="clear"/>
          </w:tcPr>
          <w:p>
            <w:pPr>
              <w:pStyle w:val="ListParagraph"/>
              <w:numPr>
                <w:ilvl w:val="0"/>
                <w:numId w:val="27"/>
              </w:numPr>
              <w:spacing w:lineRule="auto" w:line="240" w:before="0" w:after="0"/>
              <w:contextualSpacing/>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t>carry out (v)</w:t>
            </w:r>
          </w:p>
        </w:tc>
      </w:tr>
      <w:tr>
        <w:trPr/>
        <w:tc>
          <w:tcPr>
            <w:tcW w:w="2887" w:type="dxa"/>
            <w:tcBorders/>
            <w:shd w:color="auto" w:fill="auto" w:val="clear"/>
          </w:tcPr>
          <w:p>
            <w:pPr>
              <w:pStyle w:val="ListParagraph"/>
              <w:numPr>
                <w:ilvl w:val="0"/>
                <w:numId w:val="26"/>
              </w:numPr>
              <w:spacing w:lineRule="auto" w:line="240" w:before="0" w:after="0"/>
              <w:contextualSpacing/>
              <w:jc w:val="both"/>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t>busy</w:t>
            </w:r>
          </w:p>
        </w:tc>
        <w:tc>
          <w:tcPr>
            <w:tcW w:w="4576" w:type="dxa"/>
            <w:tcBorders/>
            <w:shd w:color="auto" w:fill="auto" w:val="clear"/>
          </w:tcPr>
          <w:p>
            <w:pPr>
              <w:pStyle w:val="ListParagraph"/>
              <w:numPr>
                <w:ilvl w:val="0"/>
                <w:numId w:val="27"/>
              </w:numPr>
              <w:spacing w:lineRule="auto" w:line="240" w:before="0" w:after="0"/>
              <w:contextualSpacing/>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t>the documentation accompanying a shipment or a person</w:t>
            </w:r>
          </w:p>
        </w:tc>
      </w:tr>
      <w:tr>
        <w:trPr/>
        <w:tc>
          <w:tcPr>
            <w:tcW w:w="2887" w:type="dxa"/>
            <w:tcBorders/>
            <w:shd w:color="auto" w:fill="auto" w:val="clear"/>
          </w:tcPr>
          <w:p>
            <w:pPr>
              <w:pStyle w:val="ListParagraph"/>
              <w:numPr>
                <w:ilvl w:val="0"/>
                <w:numId w:val="26"/>
              </w:numPr>
              <w:spacing w:lineRule="auto" w:line="240" w:before="0" w:after="0"/>
              <w:contextualSpacing/>
              <w:jc w:val="both"/>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t>disease</w:t>
            </w:r>
          </w:p>
        </w:tc>
        <w:tc>
          <w:tcPr>
            <w:tcW w:w="4576" w:type="dxa"/>
            <w:tcBorders/>
            <w:shd w:color="auto" w:fill="auto" w:val="clear"/>
          </w:tcPr>
          <w:p>
            <w:pPr>
              <w:pStyle w:val="ListParagraph"/>
              <w:numPr>
                <w:ilvl w:val="0"/>
                <w:numId w:val="27"/>
              </w:numPr>
              <w:spacing w:lineRule="auto" w:line="240" w:before="0" w:after="0"/>
              <w:contextualSpacing/>
              <w:textAlignment w:val="baseline"/>
              <w:rPr/>
            </w:pPr>
            <w:r>
              <w:rPr>
                <w:rFonts w:cs="Times New Roman" w:ascii="Times New Roman" w:hAnsi="Times New Roman"/>
                <w:bCs/>
                <w:color w:val="1D2A57"/>
                <w:sz w:val="24"/>
                <w:szCs w:val="24"/>
              </w:rPr>
              <w:t>the </w:t>
            </w:r>
            <w:hyperlink r:id="rId14" w:tgtFrame="quality">
              <w:r>
                <w:rPr>
                  <w:rStyle w:val="InternetLink"/>
                  <w:rFonts w:cs="Times New Roman" w:ascii="Times New Roman" w:hAnsi="Times New Roman"/>
                  <w:bCs/>
                  <w:color w:val="1D2A57"/>
                  <w:sz w:val="24"/>
                  <w:szCs w:val="24"/>
                  <w:u w:val="none"/>
                </w:rPr>
                <w:t>quality</w:t>
              </w:r>
            </w:hyperlink>
            <w:r>
              <w:rPr>
                <w:rFonts w:cs="Times New Roman" w:ascii="Times New Roman" w:hAnsi="Times New Roman"/>
                <w:bCs/>
                <w:color w:val="1D2A57"/>
                <w:sz w:val="24"/>
                <w:szCs w:val="24"/>
              </w:rPr>
              <w:t> of being </w:t>
            </w:r>
            <w:hyperlink r:id="rId15" w:tgtFrame="honest">
              <w:r>
                <w:rPr>
                  <w:rStyle w:val="InternetLink"/>
                  <w:rFonts w:cs="Times New Roman" w:ascii="Times New Roman" w:hAnsi="Times New Roman"/>
                  <w:bCs/>
                  <w:color w:val="1D2A57"/>
                  <w:sz w:val="24"/>
                  <w:szCs w:val="24"/>
                  <w:u w:val="none"/>
                </w:rPr>
                <w:t>honest</w:t>
              </w:r>
            </w:hyperlink>
            <w:r>
              <w:rPr>
                <w:rFonts w:cs="Times New Roman" w:ascii="Times New Roman" w:hAnsi="Times New Roman"/>
                <w:bCs/>
                <w:color w:val="1D2A57"/>
                <w:sz w:val="24"/>
                <w:szCs w:val="24"/>
              </w:rPr>
              <w:t> and having </w:t>
            </w:r>
            <w:hyperlink r:id="rId16" w:tgtFrame="strong">
              <w:r>
                <w:rPr>
                  <w:rStyle w:val="InternetLink"/>
                  <w:rFonts w:cs="Times New Roman" w:ascii="Times New Roman" w:hAnsi="Times New Roman"/>
                  <w:bCs/>
                  <w:color w:val="1D2A57"/>
                  <w:sz w:val="24"/>
                  <w:szCs w:val="24"/>
                  <w:u w:val="none"/>
                </w:rPr>
                <w:t>strong</w:t>
              </w:r>
            </w:hyperlink>
            <w:r>
              <w:rPr>
                <w:rFonts w:cs="Times New Roman" w:ascii="Times New Roman" w:hAnsi="Times New Roman"/>
                <w:bCs/>
                <w:color w:val="1D2A57"/>
                <w:sz w:val="24"/>
                <w:szCs w:val="24"/>
              </w:rPr>
              <w:t> </w:t>
            </w:r>
            <w:hyperlink r:id="rId17" w:tgtFrame="moral">
              <w:r>
                <w:rPr>
                  <w:rStyle w:val="InternetLink"/>
                  <w:rFonts w:cs="Times New Roman" w:ascii="Times New Roman" w:hAnsi="Times New Roman"/>
                  <w:bCs/>
                  <w:color w:val="1D2A57"/>
                  <w:sz w:val="24"/>
                  <w:szCs w:val="24"/>
                  <w:u w:val="none"/>
                </w:rPr>
                <w:t>moral</w:t>
              </w:r>
            </w:hyperlink>
            <w:r>
              <w:rPr>
                <w:rFonts w:cs="Times New Roman" w:ascii="Times New Roman" w:hAnsi="Times New Roman"/>
                <w:bCs/>
                <w:color w:val="1D2A57"/>
                <w:sz w:val="24"/>
                <w:szCs w:val="24"/>
              </w:rPr>
              <w:t> </w:t>
            </w:r>
            <w:hyperlink r:id="rId18" w:tgtFrame="principles">
              <w:r>
                <w:rPr>
                  <w:rStyle w:val="InternetLink"/>
                  <w:rFonts w:cs="Times New Roman" w:ascii="Times New Roman" w:hAnsi="Times New Roman"/>
                  <w:bCs/>
                  <w:color w:val="1D2A57"/>
                  <w:sz w:val="24"/>
                  <w:szCs w:val="24"/>
                  <w:u w:val="none"/>
                </w:rPr>
                <w:t>principles</w:t>
              </w:r>
            </w:hyperlink>
          </w:p>
        </w:tc>
      </w:tr>
      <w:tr>
        <w:trPr/>
        <w:tc>
          <w:tcPr>
            <w:tcW w:w="2887" w:type="dxa"/>
            <w:tcBorders/>
            <w:shd w:color="auto" w:fill="auto" w:val="clear"/>
          </w:tcPr>
          <w:p>
            <w:pPr>
              <w:pStyle w:val="ListParagraph"/>
              <w:numPr>
                <w:ilvl w:val="0"/>
                <w:numId w:val="26"/>
              </w:numPr>
              <w:spacing w:lineRule="auto" w:line="240" w:before="0" w:after="0"/>
              <w:contextualSpacing/>
              <w:jc w:val="both"/>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t>conduct (v)</w:t>
            </w:r>
          </w:p>
        </w:tc>
        <w:tc>
          <w:tcPr>
            <w:tcW w:w="4576" w:type="dxa"/>
            <w:tcBorders/>
            <w:shd w:color="auto" w:fill="auto" w:val="clear"/>
          </w:tcPr>
          <w:p>
            <w:pPr>
              <w:pStyle w:val="ListParagraph"/>
              <w:numPr>
                <w:ilvl w:val="0"/>
                <w:numId w:val="27"/>
              </w:numPr>
              <w:spacing w:lineRule="auto" w:line="240" w:before="0" w:after="0"/>
              <w:contextualSpacing/>
              <w:textAlignment w:val="baseline"/>
              <w:rPr>
                <w:rFonts w:ascii="Times New Roman" w:hAnsi="Times New Roman" w:eastAsia="Times New Roman" w:cs="Times New Roman"/>
                <w:color w:val="25221E"/>
                <w:sz w:val="24"/>
                <w:szCs w:val="24"/>
                <w:lang w:val="en-US" w:eastAsia="bg-BG"/>
              </w:rPr>
            </w:pPr>
            <w:r>
              <w:rPr>
                <w:rFonts w:cs="Times New Roman" w:ascii="Times New Roman" w:hAnsi="Times New Roman"/>
                <w:color w:val="202124"/>
                <w:sz w:val="24"/>
                <w:szCs w:val="24"/>
                <w:shd w:fill="FFFFFF" w:val="clear"/>
                <w:lang w:val="en-US"/>
              </w:rPr>
              <w:t>dedication</w:t>
            </w:r>
          </w:p>
        </w:tc>
      </w:tr>
      <w:tr>
        <w:trPr/>
        <w:tc>
          <w:tcPr>
            <w:tcW w:w="2887" w:type="dxa"/>
            <w:tcBorders/>
            <w:shd w:color="auto" w:fill="auto" w:val="clear"/>
          </w:tcPr>
          <w:p>
            <w:pPr>
              <w:pStyle w:val="ListParagraph"/>
              <w:numPr>
                <w:ilvl w:val="0"/>
                <w:numId w:val="26"/>
              </w:numPr>
              <w:spacing w:lineRule="auto" w:line="240" w:before="0" w:after="0"/>
              <w:contextualSpacing/>
              <w:jc w:val="both"/>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t>examine (v)</w:t>
            </w:r>
          </w:p>
        </w:tc>
        <w:tc>
          <w:tcPr>
            <w:tcW w:w="4576" w:type="dxa"/>
            <w:tcBorders/>
            <w:shd w:color="auto" w:fill="auto" w:val="clear"/>
          </w:tcPr>
          <w:p>
            <w:pPr>
              <w:pStyle w:val="ListParagraph"/>
              <w:numPr>
                <w:ilvl w:val="0"/>
                <w:numId w:val="27"/>
              </w:numPr>
              <w:spacing w:lineRule="auto" w:line="240" w:before="0" w:after="0"/>
              <w:contextualSpacing/>
              <w:textAlignment w:val="baseline"/>
              <w:rPr/>
            </w:pPr>
            <w:r>
              <w:rPr>
                <w:rFonts w:cs="Times New Roman" w:ascii="Times New Roman" w:hAnsi="Times New Roman"/>
                <w:bCs/>
                <w:sz w:val="24"/>
                <w:szCs w:val="24"/>
              </w:rPr>
              <w:t>the </w:t>
            </w:r>
            <w:hyperlink r:id="rId19" w:tgtFrame="process">
              <w:r>
                <w:rPr>
                  <w:rStyle w:val="InternetLink"/>
                  <w:rFonts w:cs="Times New Roman" w:ascii="Times New Roman" w:hAnsi="Times New Roman"/>
                  <w:bCs/>
                  <w:color w:val="auto"/>
                  <w:sz w:val="24"/>
                  <w:szCs w:val="24"/>
                  <w:u w:val="none"/>
                </w:rPr>
                <w:t>process</w:t>
              </w:r>
            </w:hyperlink>
            <w:r>
              <w:rPr>
                <w:rFonts w:cs="Times New Roman" w:ascii="Times New Roman" w:hAnsi="Times New Roman"/>
                <w:bCs/>
                <w:sz w:val="24"/>
                <w:szCs w:val="24"/>
              </w:rPr>
              <w:t> of </w:t>
            </w:r>
            <w:hyperlink r:id="rId20" w:tgtFrame="considering">
              <w:r>
                <w:rPr>
                  <w:rStyle w:val="InternetLink"/>
                  <w:rFonts w:cs="Times New Roman" w:ascii="Times New Roman" w:hAnsi="Times New Roman"/>
                  <w:bCs/>
                  <w:color w:val="auto"/>
                  <w:sz w:val="24"/>
                  <w:szCs w:val="24"/>
                  <w:u w:val="none"/>
                </w:rPr>
                <w:t>considering</w:t>
              </w:r>
            </w:hyperlink>
            <w:r>
              <w:rPr>
                <w:rFonts w:cs="Times New Roman" w:ascii="Times New Roman" w:hAnsi="Times New Roman"/>
                <w:bCs/>
                <w:sz w:val="24"/>
                <w:szCs w:val="24"/>
              </w:rPr>
              <w:t> all the </w:t>
            </w:r>
            <w:hyperlink r:id="rId21" w:tgtFrame="information">
              <w:r>
                <w:rPr>
                  <w:rStyle w:val="InternetLink"/>
                  <w:rFonts w:cs="Times New Roman" w:ascii="Times New Roman" w:hAnsi="Times New Roman"/>
                  <w:bCs/>
                  <w:color w:val="auto"/>
                  <w:sz w:val="24"/>
                  <w:szCs w:val="24"/>
                  <w:u w:val="none"/>
                </w:rPr>
                <w:t>information</w:t>
              </w:r>
            </w:hyperlink>
            <w:r>
              <w:rPr>
                <w:rFonts w:cs="Times New Roman" w:ascii="Times New Roman" w:hAnsi="Times New Roman"/>
                <w:bCs/>
                <w:sz w:val="24"/>
                <w:szCs w:val="24"/>
              </w:rPr>
              <w:t> about a </w:t>
            </w:r>
            <w:hyperlink r:id="rId22" w:tgtFrame="situation">
              <w:r>
                <w:rPr>
                  <w:rStyle w:val="InternetLink"/>
                  <w:rFonts w:cs="Times New Roman" w:ascii="Times New Roman" w:hAnsi="Times New Roman"/>
                  <w:bCs/>
                  <w:color w:val="auto"/>
                  <w:sz w:val="24"/>
                  <w:szCs w:val="24"/>
                  <w:u w:val="none"/>
                </w:rPr>
                <w:t>situation</w:t>
              </w:r>
            </w:hyperlink>
            <w:r>
              <w:rPr>
                <w:rFonts w:cs="Times New Roman" w:ascii="Times New Roman" w:hAnsi="Times New Roman"/>
                <w:bCs/>
                <w:sz w:val="24"/>
                <w:szCs w:val="24"/>
              </w:rPr>
              <w:t> or a </w:t>
            </w:r>
            <w:hyperlink r:id="rId23" w:tgtFrame="person">
              <w:r>
                <w:rPr>
                  <w:rStyle w:val="InternetLink"/>
                  <w:rFonts w:cs="Times New Roman" w:ascii="Times New Roman" w:hAnsi="Times New Roman"/>
                  <w:bCs/>
                  <w:color w:val="auto"/>
                  <w:sz w:val="24"/>
                  <w:szCs w:val="24"/>
                  <w:u w:val="none"/>
                </w:rPr>
                <w:t>person</w:t>
              </w:r>
            </w:hyperlink>
            <w:r>
              <w:rPr>
                <w:rFonts w:cs="Times New Roman" w:ascii="Times New Roman" w:hAnsi="Times New Roman"/>
                <w:bCs/>
                <w:sz w:val="24"/>
                <w:szCs w:val="24"/>
              </w:rPr>
              <w:t> and making a </w:t>
            </w:r>
            <w:hyperlink r:id="rId24" w:tgtFrame="judgement">
              <w:r>
                <w:rPr>
                  <w:rStyle w:val="InternetLink"/>
                  <w:rFonts w:cs="Times New Roman" w:ascii="Times New Roman" w:hAnsi="Times New Roman"/>
                  <w:bCs/>
                  <w:color w:val="auto"/>
                  <w:sz w:val="24"/>
                  <w:szCs w:val="24"/>
                  <w:u w:val="none"/>
                </w:rPr>
                <w:t>judgement</w:t>
              </w:r>
            </w:hyperlink>
          </w:p>
        </w:tc>
      </w:tr>
      <w:tr>
        <w:trPr/>
        <w:tc>
          <w:tcPr>
            <w:tcW w:w="2887" w:type="dxa"/>
            <w:tcBorders/>
            <w:shd w:color="auto" w:fill="auto" w:val="clear"/>
          </w:tcPr>
          <w:p>
            <w:pPr>
              <w:pStyle w:val="ListParagraph"/>
              <w:numPr>
                <w:ilvl w:val="0"/>
                <w:numId w:val="26"/>
              </w:numPr>
              <w:spacing w:lineRule="auto" w:line="240" w:before="0" w:after="0"/>
              <w:contextualSpacing/>
              <w:jc w:val="both"/>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t>commitment</w:t>
            </w:r>
          </w:p>
        </w:tc>
        <w:tc>
          <w:tcPr>
            <w:tcW w:w="4576" w:type="dxa"/>
            <w:tcBorders/>
            <w:shd w:color="auto" w:fill="auto" w:val="clear"/>
          </w:tcPr>
          <w:p>
            <w:pPr>
              <w:pStyle w:val="ListParagraph"/>
              <w:numPr>
                <w:ilvl w:val="0"/>
                <w:numId w:val="27"/>
              </w:numPr>
              <w:spacing w:lineRule="auto" w:line="240" w:before="0" w:after="0"/>
              <w:contextualSpacing/>
              <w:textAlignment w:val="baseline"/>
              <w:rPr/>
            </w:pPr>
            <w:r>
              <w:rPr>
                <w:rFonts w:cs="Times New Roman" w:ascii="Times New Roman" w:hAnsi="Times New Roman"/>
                <w:bCs/>
                <w:sz w:val="24"/>
                <w:szCs w:val="24"/>
              </w:rPr>
              <w:t>the </w:t>
            </w:r>
            <w:hyperlink r:id="rId25" w:tgtFrame="possibility">
              <w:r>
                <w:rPr>
                  <w:rStyle w:val="InternetLink"/>
                  <w:rFonts w:cs="Times New Roman" w:ascii="Times New Roman" w:hAnsi="Times New Roman"/>
                  <w:bCs/>
                  <w:color w:val="auto"/>
                  <w:sz w:val="24"/>
                  <w:szCs w:val="24"/>
                  <w:u w:val="none"/>
                </w:rPr>
                <w:t>possibility</w:t>
              </w:r>
            </w:hyperlink>
            <w:r>
              <w:rPr>
                <w:rFonts w:cs="Times New Roman" w:ascii="Times New Roman" w:hAnsi="Times New Roman"/>
                <w:bCs/>
                <w:sz w:val="24"/>
                <w:szCs w:val="24"/>
              </w:rPr>
              <w:t> that something </w:t>
            </w:r>
            <w:hyperlink r:id="rId26" w:tgtFrame="unwanted">
              <w:r>
                <w:rPr>
                  <w:rStyle w:val="InternetLink"/>
                  <w:rFonts w:cs="Times New Roman" w:ascii="Times New Roman" w:hAnsi="Times New Roman"/>
                  <w:bCs/>
                  <w:color w:val="auto"/>
                  <w:sz w:val="24"/>
                  <w:szCs w:val="24"/>
                  <w:u w:val="none"/>
                </w:rPr>
                <w:t>unwanted</w:t>
              </w:r>
            </w:hyperlink>
            <w:r>
              <w:rPr>
                <w:rFonts w:cs="Times New Roman" w:ascii="Times New Roman" w:hAnsi="Times New Roman"/>
                <w:bCs/>
                <w:sz w:val="24"/>
                <w:szCs w:val="24"/>
              </w:rPr>
              <w:t> will </w:t>
            </w:r>
            <w:hyperlink r:id="rId27" w:tgtFrame="happen">
              <w:r>
                <w:rPr>
                  <w:rStyle w:val="InternetLink"/>
                  <w:rFonts w:cs="Times New Roman" w:ascii="Times New Roman" w:hAnsi="Times New Roman"/>
                  <w:bCs/>
                  <w:color w:val="auto"/>
                  <w:sz w:val="24"/>
                  <w:szCs w:val="24"/>
                  <w:u w:val="none"/>
                </w:rPr>
                <w:t>happen</w:t>
              </w:r>
            </w:hyperlink>
          </w:p>
        </w:tc>
      </w:tr>
      <w:tr>
        <w:trPr/>
        <w:tc>
          <w:tcPr>
            <w:tcW w:w="2887" w:type="dxa"/>
            <w:tcBorders/>
            <w:shd w:color="auto" w:fill="auto" w:val="clear"/>
          </w:tcPr>
          <w:p>
            <w:pPr>
              <w:pStyle w:val="ListParagraph"/>
              <w:numPr>
                <w:ilvl w:val="0"/>
                <w:numId w:val="26"/>
              </w:numPr>
              <w:spacing w:lineRule="auto" w:line="240" w:before="0" w:after="0"/>
              <w:contextualSpacing/>
              <w:jc w:val="both"/>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t>threat</w:t>
            </w:r>
          </w:p>
        </w:tc>
        <w:tc>
          <w:tcPr>
            <w:tcW w:w="4576" w:type="dxa"/>
            <w:tcBorders/>
            <w:shd w:color="auto" w:fill="auto" w:val="clear"/>
          </w:tcPr>
          <w:p>
            <w:pPr>
              <w:pStyle w:val="ListParagraph"/>
              <w:numPr>
                <w:ilvl w:val="0"/>
                <w:numId w:val="27"/>
              </w:numPr>
              <w:spacing w:lineRule="auto" w:line="240" w:before="0" w:after="0"/>
              <w:contextualSpacing/>
              <w:textAlignment w:val="baseline"/>
              <w:rPr/>
            </w:pPr>
            <w:r>
              <w:rPr>
                <w:rFonts w:cs="Times New Roman" w:ascii="Times New Roman" w:hAnsi="Times New Roman"/>
                <w:bCs/>
                <w:sz w:val="24"/>
                <w:szCs w:val="24"/>
              </w:rPr>
              <w:t>(an) </w:t>
            </w:r>
            <w:hyperlink r:id="rId28" w:tgtFrame="illness">
              <w:r>
                <w:rPr>
                  <w:rStyle w:val="InternetLink"/>
                  <w:rFonts w:cs="Times New Roman" w:ascii="Times New Roman" w:hAnsi="Times New Roman"/>
                  <w:bCs/>
                  <w:color w:val="auto"/>
                  <w:sz w:val="24"/>
                  <w:szCs w:val="24"/>
                  <w:u w:val="none"/>
                </w:rPr>
                <w:t>illness</w:t>
              </w:r>
            </w:hyperlink>
            <w:r>
              <w:rPr>
                <w:rFonts w:cs="Times New Roman" w:ascii="Times New Roman" w:hAnsi="Times New Roman"/>
                <w:bCs/>
                <w:sz w:val="24"/>
                <w:szCs w:val="24"/>
              </w:rPr>
              <w:t> of </w:t>
            </w:r>
            <w:hyperlink r:id="rId29" w:tgtFrame="people">
              <w:r>
                <w:rPr>
                  <w:rStyle w:val="InternetLink"/>
                  <w:rFonts w:cs="Times New Roman" w:ascii="Times New Roman" w:hAnsi="Times New Roman"/>
                  <w:bCs/>
                  <w:color w:val="auto"/>
                  <w:sz w:val="24"/>
                  <w:szCs w:val="24"/>
                  <w:u w:val="none"/>
                </w:rPr>
                <w:t>people</w:t>
              </w:r>
            </w:hyperlink>
            <w:r>
              <w:rPr>
                <w:rFonts w:cs="Times New Roman" w:ascii="Times New Roman" w:hAnsi="Times New Roman"/>
                <w:bCs/>
                <w:sz w:val="24"/>
                <w:szCs w:val="24"/>
              </w:rPr>
              <w:t>, </w:t>
            </w:r>
            <w:hyperlink r:id="rId30" w:tgtFrame="animals">
              <w:r>
                <w:rPr>
                  <w:rStyle w:val="InternetLink"/>
                  <w:rFonts w:cs="Times New Roman" w:ascii="Times New Roman" w:hAnsi="Times New Roman"/>
                  <w:bCs/>
                  <w:color w:val="auto"/>
                  <w:sz w:val="24"/>
                  <w:szCs w:val="24"/>
                  <w:u w:val="none"/>
                </w:rPr>
                <w:t>animals</w:t>
              </w:r>
            </w:hyperlink>
            <w:r>
              <w:rPr>
                <w:rFonts w:cs="Times New Roman" w:ascii="Times New Roman" w:hAnsi="Times New Roman"/>
                <w:bCs/>
                <w:sz w:val="24"/>
                <w:szCs w:val="24"/>
              </w:rPr>
              <w:t>, </w:t>
            </w:r>
            <w:hyperlink r:id="rId31" w:tgtFrame="plants">
              <w:r>
                <w:rPr>
                  <w:rStyle w:val="InternetLink"/>
                  <w:rFonts w:cs="Times New Roman" w:ascii="Times New Roman" w:hAnsi="Times New Roman"/>
                  <w:bCs/>
                  <w:color w:val="auto"/>
                  <w:sz w:val="24"/>
                  <w:szCs w:val="24"/>
                  <w:u w:val="none"/>
                </w:rPr>
                <w:t>plants</w:t>
              </w:r>
            </w:hyperlink>
            <w:r>
              <w:rPr>
                <w:rFonts w:cs="Times New Roman" w:ascii="Times New Roman" w:hAnsi="Times New Roman"/>
                <w:bCs/>
                <w:sz w:val="24"/>
                <w:szCs w:val="24"/>
              </w:rPr>
              <w:t>, etc., </w:t>
            </w:r>
            <w:hyperlink r:id="rId32" w:tgtFrame="caused">
              <w:r>
                <w:rPr>
                  <w:rStyle w:val="InternetLink"/>
                  <w:rFonts w:cs="Times New Roman" w:ascii="Times New Roman" w:hAnsi="Times New Roman"/>
                  <w:bCs/>
                  <w:color w:val="auto"/>
                  <w:sz w:val="24"/>
                  <w:szCs w:val="24"/>
                  <w:u w:val="none"/>
                </w:rPr>
                <w:t>caused</w:t>
              </w:r>
            </w:hyperlink>
            <w:r>
              <w:rPr>
                <w:rFonts w:cs="Times New Roman" w:ascii="Times New Roman" w:hAnsi="Times New Roman"/>
                <w:bCs/>
                <w:sz w:val="24"/>
                <w:szCs w:val="24"/>
              </w:rPr>
              <w:t> by </w:t>
            </w:r>
            <w:hyperlink r:id="rId33" w:tgtFrame="infection">
              <w:r>
                <w:rPr>
                  <w:rStyle w:val="InternetLink"/>
                  <w:rFonts w:cs="Times New Roman" w:ascii="Times New Roman" w:hAnsi="Times New Roman"/>
                  <w:bCs/>
                  <w:color w:val="auto"/>
                  <w:sz w:val="24"/>
                  <w:szCs w:val="24"/>
                  <w:u w:val="none"/>
                </w:rPr>
                <w:t>infection</w:t>
              </w:r>
            </w:hyperlink>
          </w:p>
        </w:tc>
      </w:tr>
      <w:tr>
        <w:trPr/>
        <w:tc>
          <w:tcPr>
            <w:tcW w:w="2887" w:type="dxa"/>
            <w:tcBorders/>
            <w:shd w:color="auto" w:fill="auto" w:val="clear"/>
          </w:tcPr>
          <w:p>
            <w:pPr>
              <w:pStyle w:val="ListParagraph"/>
              <w:numPr>
                <w:ilvl w:val="0"/>
                <w:numId w:val="26"/>
              </w:numPr>
              <w:spacing w:lineRule="auto" w:line="240" w:before="0" w:after="0"/>
              <w:contextualSpacing/>
              <w:jc w:val="both"/>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t>dedicated</w:t>
            </w:r>
          </w:p>
        </w:tc>
        <w:tc>
          <w:tcPr>
            <w:tcW w:w="4576" w:type="dxa"/>
            <w:tcBorders/>
            <w:shd w:color="auto" w:fill="auto" w:val="clear"/>
          </w:tcPr>
          <w:p>
            <w:pPr>
              <w:pStyle w:val="ListParagraph"/>
              <w:numPr>
                <w:ilvl w:val="0"/>
                <w:numId w:val="27"/>
              </w:numPr>
              <w:spacing w:lineRule="auto" w:line="240" w:before="0" w:after="0"/>
              <w:contextualSpacing/>
              <w:textAlignment w:val="baseline"/>
              <w:rPr>
                <w:rFonts w:ascii="Times New Roman" w:hAnsi="Times New Roman" w:eastAsia="Times New Roman" w:cs="Times New Roman"/>
                <w:sz w:val="24"/>
                <w:szCs w:val="24"/>
                <w:lang w:val="en-US" w:eastAsia="bg-BG"/>
              </w:rPr>
            </w:pPr>
            <w:r>
              <w:rPr>
                <w:rFonts w:cs="Times New Roman" w:ascii="Times New Roman" w:hAnsi="Times New Roman"/>
                <w:spacing w:val="3"/>
                <w:sz w:val="24"/>
                <w:szCs w:val="24"/>
                <w:shd w:fill="FFFFFF" w:val="clear"/>
              </w:rPr>
              <w:t>full of activity</w:t>
            </w:r>
          </w:p>
        </w:tc>
      </w:tr>
      <w:tr>
        <w:trPr/>
        <w:tc>
          <w:tcPr>
            <w:tcW w:w="2887" w:type="dxa"/>
            <w:tcBorders/>
            <w:shd w:color="auto" w:fill="auto" w:val="clear"/>
          </w:tcPr>
          <w:p>
            <w:pPr>
              <w:pStyle w:val="ListParagraph"/>
              <w:numPr>
                <w:ilvl w:val="0"/>
                <w:numId w:val="26"/>
              </w:numPr>
              <w:spacing w:lineRule="auto" w:line="240" w:before="0" w:after="0"/>
              <w:contextualSpacing/>
              <w:jc w:val="both"/>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t>paperwork</w:t>
            </w:r>
          </w:p>
        </w:tc>
        <w:tc>
          <w:tcPr>
            <w:tcW w:w="4576" w:type="dxa"/>
            <w:tcBorders/>
            <w:shd w:color="auto" w:fill="auto" w:val="clear"/>
          </w:tcPr>
          <w:p>
            <w:pPr>
              <w:pStyle w:val="ListParagraph"/>
              <w:numPr>
                <w:ilvl w:val="0"/>
                <w:numId w:val="27"/>
              </w:numPr>
              <w:spacing w:lineRule="auto" w:line="240" w:before="0" w:after="0"/>
              <w:contextualSpacing/>
              <w:jc w:val="both"/>
              <w:textAlignment w:val="baseline"/>
              <w:rPr>
                <w:rFonts w:ascii="Times New Roman" w:hAnsi="Times New Roman" w:eastAsia="Times New Roman" w:cs="Times New Roman"/>
                <w:sz w:val="24"/>
                <w:szCs w:val="24"/>
                <w:lang w:val="en-US" w:eastAsia="bg-BG"/>
              </w:rPr>
            </w:pPr>
            <w:r>
              <w:rPr>
                <w:rFonts w:eastAsia="Times New Roman" w:cs="Times New Roman" w:ascii="Times New Roman" w:hAnsi="Times New Roman"/>
                <w:sz w:val="24"/>
                <w:szCs w:val="24"/>
                <w:lang w:val="en-US" w:eastAsia="bg-BG"/>
              </w:rPr>
              <w:t>devoted to a perticular purpose or job</w:t>
            </w:r>
          </w:p>
        </w:tc>
      </w:tr>
    </w:tbl>
    <w:p>
      <w:pPr>
        <w:pStyle w:val="Normal"/>
        <w:shd w:val="clear" w:color="auto" w:fill="FFFFFF"/>
        <w:spacing w:lineRule="auto" w:line="240" w:before="0" w:after="0"/>
        <w:jc w:val="both"/>
        <w:textAlignment w:val="baseline"/>
        <w:rPr>
          <w:rFonts w:ascii="Times New Roman" w:hAnsi="Times New Roman" w:eastAsia="Times New Roman" w:cs="Times New Roman"/>
          <w:color w:val="25221E"/>
          <w:sz w:val="24"/>
          <w:szCs w:val="24"/>
          <w:lang w:val="en-US" w:eastAsia="bg-BG"/>
        </w:rPr>
      </w:pPr>
      <w:r>
        <w:rPr>
          <w:rFonts w:eastAsia="Times New Roman" w:cs="Times New Roman" w:ascii="Times New Roman" w:hAnsi="Times New Roman"/>
          <w:color w:val="25221E"/>
          <w:sz w:val="24"/>
          <w:szCs w:val="24"/>
          <w:lang w:val="en-US" w:eastAsia="bg-BG"/>
        </w:rPr>
      </w:r>
    </w:p>
    <w:p>
      <w:pPr>
        <w:pStyle w:val="Normal"/>
        <w:shd w:val="clear" w:color="auto" w:fill="FFFFFF"/>
        <w:spacing w:lineRule="auto" w:line="240" w:before="0" w:after="0"/>
        <w:jc w:val="both"/>
        <w:textAlignment w:val="baseline"/>
        <w:rPr>
          <w:rFonts w:ascii="Times New Roman" w:hAnsi="Times New Roman" w:eastAsia="Times New Roman" w:cs="Times New Roman"/>
          <w:b/>
          <w:b/>
          <w:color w:val="25221E"/>
          <w:sz w:val="24"/>
          <w:szCs w:val="24"/>
          <w:lang w:eastAsia="bg-BG"/>
        </w:rPr>
      </w:pPr>
      <w:r>
        <w:rPr>
          <w:rFonts w:eastAsia="Times New Roman" w:cs="Times New Roman" w:ascii="Times New Roman" w:hAnsi="Times New Roman"/>
          <w:b/>
          <w:color w:val="25221E"/>
          <w:sz w:val="24"/>
          <w:szCs w:val="24"/>
          <w:lang w:eastAsia="bg-BG"/>
        </w:rPr>
      </w:r>
    </w:p>
    <w:p>
      <w:pPr>
        <w:pStyle w:val="Normal"/>
        <w:rPr>
          <w:rFonts w:ascii="Times New Roman" w:hAnsi="Times New Roman" w:cs="Times New Roman"/>
          <w:sz w:val="24"/>
          <w:szCs w:val="24"/>
          <w:lang w:val="en-US"/>
        </w:rPr>
      </w:pPr>
      <w:r>
        <w:rPr>
          <w:rFonts w:cs="Times New Roman" w:ascii="Times New Roman" w:hAnsi="Times New Roman"/>
          <w:b/>
          <w:sz w:val="24"/>
          <w:szCs w:val="24"/>
          <w:lang w:val="en-US"/>
        </w:rPr>
        <w:t>Ex. 8.</w:t>
      </w:r>
      <w:r>
        <w:rPr>
          <w:rFonts w:cs="Times New Roman" w:ascii="Times New Roman" w:hAnsi="Times New Roman"/>
          <w:sz w:val="24"/>
          <w:szCs w:val="24"/>
          <w:lang w:val="en-US"/>
        </w:rPr>
        <w:t xml:space="preserve"> Form the negatives of the words below: </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r>
    </w:p>
    <w:tbl>
      <w:tblPr>
        <w:tblStyle w:val="af"/>
        <w:tblW w:w="5880" w:type="dxa"/>
        <w:jc w:val="center"/>
        <w:tblInd w:w="0" w:type="dxa"/>
        <w:tblCellMar>
          <w:top w:w="0" w:type="dxa"/>
          <w:left w:w="108" w:type="dxa"/>
          <w:bottom w:w="0" w:type="dxa"/>
          <w:right w:w="108" w:type="dxa"/>
        </w:tblCellMar>
        <w:tblLook w:firstRow="1" w:noVBand="1" w:lastRow="0" w:firstColumn="1" w:lastColumn="0" w:noHBand="0" w:val="04a0"/>
      </w:tblPr>
      <w:tblGrid>
        <w:gridCol w:w="2971"/>
        <w:gridCol w:w="2908"/>
      </w:tblGrid>
      <w:tr>
        <w:trPr/>
        <w:tc>
          <w:tcPr>
            <w:tcW w:w="2971" w:type="dxa"/>
            <w:tcBorders/>
            <w:shd w:color="auto" w:fill="D9D9D9" w:themeFill="background1" w:themeFillShade="d9" w:val="clear"/>
          </w:tcPr>
          <w:p>
            <w:pPr>
              <w:pStyle w:val="Normal"/>
              <w:spacing w:lineRule="auto" w:line="240" w:before="0" w:after="0"/>
              <w:jc w:val="center"/>
              <w:rPr>
                <w:rFonts w:ascii="Times New Roman" w:hAnsi="Times New Roman" w:cs="Times New Roman"/>
                <w:i/>
                <w:i/>
                <w:sz w:val="24"/>
                <w:szCs w:val="24"/>
                <w:u w:val="single"/>
                <w:lang w:val="en-US"/>
              </w:rPr>
            </w:pPr>
            <w:r>
              <w:rPr>
                <w:rFonts w:cs="Times New Roman" w:ascii="Times New Roman" w:hAnsi="Times New Roman"/>
                <w:i/>
                <w:sz w:val="24"/>
                <w:szCs w:val="24"/>
                <w:u w:val="single"/>
                <w:lang w:val="en-US"/>
              </w:rPr>
              <w:t>+</w:t>
            </w:r>
          </w:p>
        </w:tc>
        <w:tc>
          <w:tcPr>
            <w:tcW w:w="2908" w:type="dxa"/>
            <w:tcBorders/>
            <w:shd w:color="auto" w:fill="D9D9D9" w:themeFill="background1" w:themeFillShade="d9" w:val="clear"/>
          </w:tcPr>
          <w:p>
            <w:pPr>
              <w:pStyle w:val="Normal"/>
              <w:spacing w:lineRule="auto" w:line="240" w:before="0" w:after="0"/>
              <w:jc w:val="center"/>
              <w:rPr>
                <w:rFonts w:ascii="Times New Roman" w:hAnsi="Times New Roman" w:cs="Times New Roman"/>
                <w:sz w:val="24"/>
                <w:szCs w:val="24"/>
                <w:lang w:val="en-US"/>
              </w:rPr>
            </w:pPr>
            <w:r>
              <w:rPr>
                <w:rFonts w:cs="Times New Roman" w:ascii="Times New Roman" w:hAnsi="Times New Roman"/>
                <w:sz w:val="24"/>
                <w:szCs w:val="24"/>
                <w:lang w:val="en-US"/>
              </w:rPr>
              <w:t>-</w:t>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allow</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lawful</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authorized</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prohibited</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legitimate</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licit</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compliant</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legal</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r>
          </w:p>
        </w:tc>
      </w:tr>
    </w:tbl>
    <w:p>
      <w:pPr>
        <w:pStyle w:val="Normal"/>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Normal"/>
        <w:rPr/>
      </w:pPr>
      <w:r>
        <w:rPr>
          <w:rFonts w:cs="Times New Roman" w:ascii="Times New Roman" w:hAnsi="Times New Roman"/>
          <w:b/>
          <w:sz w:val="24"/>
          <w:szCs w:val="24"/>
          <w:lang w:val="en-US"/>
        </w:rPr>
        <w:t xml:space="preserve">Ex. 9. </w:t>
      </w:r>
      <w:r>
        <w:rPr>
          <w:rFonts w:cs="Times New Roman" w:ascii="Times New Roman" w:hAnsi="Times New Roman"/>
          <w:sz w:val="24"/>
          <w:szCs w:val="24"/>
          <w:lang w:val="en-US"/>
        </w:rPr>
        <w:t>Watch the video</w:t>
      </w:r>
      <w:r>
        <w:rPr>
          <w:rFonts w:cs="Times New Roman" w:ascii="Times New Roman" w:hAnsi="Times New Roman"/>
          <w:b/>
          <w:sz w:val="24"/>
          <w:szCs w:val="24"/>
          <w:lang w:val="en-US"/>
        </w:rPr>
        <w:t xml:space="preserve"> </w:t>
      </w:r>
      <w:r>
        <w:rPr>
          <w:rFonts w:cs="Times New Roman" w:ascii="Times New Roman" w:hAnsi="Times New Roman"/>
          <w:b/>
          <w:i/>
          <w:sz w:val="24"/>
          <w:szCs w:val="24"/>
          <w:lang w:val="en-US"/>
        </w:rPr>
        <w:t>Customs Officers Inspect Vehicles at Nogales Port of Entry</w:t>
      </w:r>
      <w:r>
        <w:rPr>
          <w:rFonts w:cs="Times New Roman" w:ascii="Times New Roman" w:hAnsi="Times New Roman"/>
          <w:b/>
          <w:sz w:val="24"/>
          <w:szCs w:val="24"/>
          <w:lang w:val="en-US"/>
        </w:rPr>
        <w:t xml:space="preserve"> at </w:t>
      </w:r>
      <w:hyperlink r:id="rId34">
        <w:r>
          <w:rPr>
            <w:rStyle w:val="InternetLink"/>
            <w:rFonts w:cs="Times New Roman" w:ascii="Times New Roman" w:hAnsi="Times New Roman"/>
            <w:b/>
            <w:bCs/>
            <w:sz w:val="24"/>
            <w:szCs w:val="24"/>
            <w:lang w:val="en-US"/>
          </w:rPr>
          <w:t>https://www.youtube.com/watch?v=LmCRCYTzC40</w:t>
        </w:r>
      </w:hyperlink>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Work in groups of 4. Describe what you have seen. Answer the questions:</w:t>
      </w:r>
    </w:p>
    <w:p>
      <w:pPr>
        <w:pStyle w:val="ListParagraph"/>
        <w:numPr>
          <w:ilvl w:val="0"/>
          <w:numId w:val="12"/>
        </w:numPr>
        <w:rPr>
          <w:rFonts w:ascii="Times New Roman" w:hAnsi="Times New Roman" w:cs="Times New Roman"/>
          <w:b/>
          <w:b/>
          <w:sz w:val="24"/>
          <w:szCs w:val="24"/>
          <w:lang w:val="en-US"/>
        </w:rPr>
      </w:pPr>
      <w:r>
        <w:rPr>
          <w:rFonts w:cs="Times New Roman" w:ascii="Times New Roman" w:hAnsi="Times New Roman"/>
          <w:b/>
          <w:sz w:val="24"/>
          <w:szCs w:val="24"/>
          <w:lang w:val="en-US"/>
        </w:rPr>
        <w:t>What types of inspections are shown in the video?</w:t>
      </w:r>
    </w:p>
    <w:p>
      <w:pPr>
        <w:pStyle w:val="ListParagraph"/>
        <w:numPr>
          <w:ilvl w:val="0"/>
          <w:numId w:val="12"/>
        </w:numPr>
        <w:rPr>
          <w:rFonts w:ascii="Times New Roman" w:hAnsi="Times New Roman" w:cs="Times New Roman"/>
          <w:b/>
          <w:b/>
          <w:sz w:val="24"/>
          <w:szCs w:val="24"/>
          <w:lang w:val="en-US"/>
        </w:rPr>
      </w:pPr>
      <w:r>
        <w:rPr>
          <w:rFonts w:cs="Times New Roman" w:ascii="Times New Roman" w:hAnsi="Times New Roman"/>
          <w:b/>
          <w:sz w:val="24"/>
          <w:szCs w:val="24"/>
          <w:lang w:val="en-US"/>
        </w:rPr>
        <w:t>What tools did the customs officers use?</w:t>
      </w:r>
    </w:p>
    <w:p>
      <w:pPr>
        <w:pStyle w:val="ListParagraph"/>
        <w:numPr>
          <w:ilvl w:val="0"/>
          <w:numId w:val="12"/>
        </w:numPr>
        <w:rPr>
          <w:rFonts w:ascii="Times New Roman" w:hAnsi="Times New Roman" w:cs="Times New Roman"/>
          <w:b/>
          <w:b/>
          <w:sz w:val="24"/>
          <w:szCs w:val="24"/>
          <w:lang w:val="en-US"/>
        </w:rPr>
      </w:pPr>
      <w:r>
        <w:rPr>
          <w:rFonts w:cs="Times New Roman" w:ascii="Times New Roman" w:hAnsi="Times New Roman"/>
          <w:b/>
          <w:sz w:val="24"/>
          <w:szCs w:val="24"/>
          <w:lang w:val="en-US"/>
        </w:rPr>
        <w:t>What items of infrastructute could you distinguish?</w:t>
      </w:r>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Normal"/>
        <w:rPr>
          <w:rFonts w:ascii="Times New Roman" w:hAnsi="Times New Roman" w:cs="Times New Roman"/>
          <w:b/>
          <w:b/>
          <w:sz w:val="24"/>
          <w:szCs w:val="24"/>
        </w:rPr>
      </w:pPr>
      <w:r>
        <w:rPr>
          <w:rFonts w:cs="Times New Roman" w:ascii="Times New Roman" w:hAnsi="Times New Roman"/>
          <w:b/>
          <w:sz w:val="24"/>
          <w:szCs w:val="24"/>
          <w:lang w:val="en-US"/>
        </w:rPr>
        <w:t xml:space="preserve">Ex. 10.  </w:t>
      </w:r>
      <w:r>
        <w:rPr>
          <w:rFonts w:cs="Times New Roman" w:ascii="Times New Roman" w:hAnsi="Times New Roman"/>
          <w:b/>
          <w:sz w:val="24"/>
          <w:szCs w:val="24"/>
        </w:rPr>
        <w:t>Check the odd one out:</w:t>
      </w:r>
    </w:p>
    <w:p>
      <w:pPr>
        <w:pStyle w:val="ListParagraph"/>
        <w:rPr>
          <w:rFonts w:ascii="Times New Roman" w:hAnsi="Times New Roman" w:cs="Times New Roman"/>
          <w:sz w:val="24"/>
          <w:szCs w:val="24"/>
          <w:lang w:val="en-US"/>
        </w:rPr>
      </w:pPr>
      <w:r>
        <w:rPr>
          <w:rFonts w:cs="Times New Roman" w:ascii="Times New Roman" w:hAnsi="Times New Roman"/>
          <w:sz w:val="24"/>
          <w:szCs w:val="24"/>
        </w:rPr>
        <w:t xml:space="preserve">a/ customs officer, customs official, customs inspector, </w:t>
      </w:r>
      <w:r>
        <w:rPr>
          <w:rFonts w:cs="Times New Roman" w:ascii="Times New Roman" w:hAnsi="Times New Roman"/>
          <w:sz w:val="24"/>
          <w:szCs w:val="24"/>
          <w:lang w:val="en-US"/>
        </w:rPr>
        <w:t>forwarding agent</w:t>
      </w:r>
    </w:p>
    <w:p>
      <w:pPr>
        <w:pStyle w:val="ListParagraph"/>
        <w:rPr>
          <w:rFonts w:ascii="Times New Roman" w:hAnsi="Times New Roman" w:cs="Times New Roman"/>
          <w:sz w:val="24"/>
          <w:szCs w:val="24"/>
        </w:rPr>
      </w:pPr>
      <w:r>
        <w:rPr>
          <w:rFonts w:cs="Times New Roman" w:ascii="Times New Roman" w:hAnsi="Times New Roman"/>
          <w:sz w:val="24"/>
          <w:szCs w:val="24"/>
        </w:rPr>
        <w:t>b/inspection, interview, exam, check</w:t>
      </w:r>
    </w:p>
    <w:p>
      <w:pPr>
        <w:pStyle w:val="ListParagraph"/>
        <w:rPr>
          <w:rFonts w:ascii="Times New Roman" w:hAnsi="Times New Roman" w:cs="Times New Roman"/>
          <w:sz w:val="24"/>
          <w:szCs w:val="24"/>
        </w:rPr>
      </w:pPr>
      <w:r>
        <w:rPr>
          <w:rFonts w:cs="Times New Roman" w:ascii="Times New Roman" w:hAnsi="Times New Roman"/>
          <w:sz w:val="24"/>
          <w:szCs w:val="24"/>
        </w:rPr>
        <w:t xml:space="preserve">c/ empower, revoke , authorize, entitle, </w:t>
      </w:r>
    </w:p>
    <w:p>
      <w:pPr>
        <w:pStyle w:val="ListParagraph"/>
        <w:rPr>
          <w:rFonts w:ascii="Times New Roman" w:hAnsi="Times New Roman" w:cs="Times New Roman"/>
          <w:sz w:val="24"/>
          <w:szCs w:val="24"/>
        </w:rPr>
      </w:pPr>
      <w:r>
        <w:rPr>
          <w:rFonts w:cs="Times New Roman" w:ascii="Times New Roman" w:hAnsi="Times New Roman"/>
          <w:sz w:val="24"/>
          <w:szCs w:val="24"/>
        </w:rPr>
        <w:t>d/ lorry, truck, heavy-goods vehicle</w:t>
      </w:r>
      <w:r>
        <w:rPr>
          <w:rFonts w:cs="Times New Roman" w:ascii="Times New Roman" w:hAnsi="Times New Roman"/>
          <w:sz w:val="24"/>
          <w:szCs w:val="24"/>
          <w:lang w:val="en-US"/>
        </w:rPr>
        <w:t xml:space="preserve"> (HGV)</w:t>
      </w:r>
      <w:r>
        <w:rPr>
          <w:rFonts w:cs="Times New Roman" w:ascii="Times New Roman" w:hAnsi="Times New Roman"/>
          <w:sz w:val="24"/>
          <w:szCs w:val="24"/>
        </w:rPr>
        <w:t>, passenger car</w:t>
      </w:r>
    </w:p>
    <w:p>
      <w:pPr>
        <w:pStyle w:val="ListParagraph"/>
        <w:rPr>
          <w:rFonts w:ascii="Times New Roman" w:hAnsi="Times New Roman" w:cs="Times New Roman"/>
          <w:sz w:val="24"/>
          <w:szCs w:val="24"/>
        </w:rPr>
      </w:pPr>
      <w:r>
        <w:rPr>
          <w:rFonts w:cs="Times New Roman" w:ascii="Times New Roman" w:hAnsi="Times New Roman"/>
          <w:sz w:val="24"/>
          <w:szCs w:val="24"/>
        </w:rPr>
        <w:t>e/ equipment, gear, screwdriver, technology, outfit</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rPr>
          <w:rFonts w:cs="Times New Roman" w:ascii="Times New Roman" w:hAnsi="Times New Roman"/>
          <w:b/>
          <w:sz w:val="24"/>
          <w:szCs w:val="24"/>
        </w:rPr>
        <w:t xml:space="preserve">Ex. </w:t>
      </w:r>
      <w:r>
        <w:rPr>
          <w:rFonts w:cs="Times New Roman" w:ascii="Times New Roman" w:hAnsi="Times New Roman"/>
          <w:b/>
          <w:sz w:val="24"/>
          <w:szCs w:val="24"/>
          <w:lang w:val="en-US"/>
        </w:rPr>
        <w:t>11</w:t>
      </w:r>
      <w:r>
        <w:rPr>
          <w:rFonts w:cs="Times New Roman" w:ascii="Times New Roman" w:hAnsi="Times New Roman"/>
          <w:b/>
          <w:sz w:val="24"/>
          <w:szCs w:val="24"/>
        </w:rPr>
        <w:t>. Read the text about Kapitan Andreevo BCP</w:t>
      </w:r>
    </w:p>
    <w:p>
      <w:pPr>
        <w:pStyle w:val="Normal"/>
        <w:rPr>
          <w:rFonts w:ascii="Times New Roman" w:hAnsi="Times New Roman" w:cs="Times New Roman"/>
          <w:b/>
          <w:b/>
          <w:sz w:val="24"/>
          <w:szCs w:val="24"/>
        </w:rPr>
      </w:pPr>
      <w:r>
        <w:rPr>
          <w:rFonts w:cs="Times New Roman" w:ascii="Times New Roman" w:hAnsi="Times New Roman"/>
          <w:b/>
          <w:sz w:val="24"/>
          <w:szCs w:val="24"/>
        </w:rPr>
      </w:r>
    </w:p>
    <w:p>
      <w:pPr>
        <w:pStyle w:val="Normal"/>
        <w:rPr>
          <w:rFonts w:ascii="Times New Roman" w:hAnsi="Times New Roman" w:cs="Times New Roman"/>
          <w:b/>
          <w:b/>
          <w:sz w:val="24"/>
          <w:szCs w:val="24"/>
        </w:rPr>
      </w:pPr>
      <w:r>
        <w:drawing>
          <wp:anchor behindDoc="0" distT="0" distB="0" distL="114300" distR="0" simplePos="0" locked="0" layoutInCell="1" allowOverlap="1" relativeHeight="3">
            <wp:simplePos x="0" y="0"/>
            <wp:positionH relativeFrom="margin">
              <wp:align>right</wp:align>
            </wp:positionH>
            <wp:positionV relativeFrom="paragraph">
              <wp:posOffset>294640</wp:posOffset>
            </wp:positionV>
            <wp:extent cx="3162300" cy="1895475"/>
            <wp:effectExtent l="0" t="0" r="0" b="0"/>
            <wp:wrapTight wrapText="bothSides">
              <wp:wrapPolygon edited="0">
                <wp:start x="-21" y="0"/>
                <wp:lineTo x="-21" y="21468"/>
                <wp:lineTo x="21464" y="21468"/>
                <wp:lineTo x="21464" y="0"/>
                <wp:lineTo x="-21" y="0"/>
              </wp:wrapPolygon>
            </wp:wrapTight>
            <wp:docPr id="2" name="Картина 3" descr="C:\Users\Vision\Desktop\nuch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Картина 3" descr="C:\Users\Vision\Desktop\nuchte.jpg"/>
                    <pic:cNvPicPr>
                      <a:picLocks noChangeAspect="1" noChangeArrowheads="1"/>
                    </pic:cNvPicPr>
                  </pic:nvPicPr>
                  <pic:blipFill>
                    <a:blip r:embed="rId35"/>
                    <a:stretch>
                      <a:fillRect/>
                    </a:stretch>
                  </pic:blipFill>
                  <pic:spPr bwMode="auto">
                    <a:xfrm>
                      <a:off x="0" y="0"/>
                      <a:ext cx="3162300" cy="1895475"/>
                    </a:xfrm>
                    <a:prstGeom prst="rect">
                      <a:avLst/>
                    </a:prstGeom>
                  </pic:spPr>
                </pic:pic>
              </a:graphicData>
            </a:graphic>
          </wp:anchor>
        </w:drawing>
      </w:r>
      <w:r>
        <w:rPr>
          <w:rFonts w:cs="Times New Roman" w:ascii="Times New Roman" w:hAnsi="Times New Roman"/>
          <w:b/>
          <w:sz w:val="24"/>
          <w:szCs w:val="24"/>
        </w:rPr>
        <w:t>K</w:t>
      </w:r>
      <w:r>
        <w:rPr>
          <w:rFonts w:cs="Times New Roman" w:ascii="Times New Roman" w:hAnsi="Times New Roman"/>
          <w:b/>
          <w:sz w:val="24"/>
          <w:szCs w:val="24"/>
        </w:rPr>
        <w:t>apitan Andreevo BCP</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Kapitan Andreevo is a land border crossing point located on the EU external border with Turkey. With a </w:t>
      </w:r>
      <w:r>
        <w:rPr>
          <w:rFonts w:cs="Times New Roman" w:ascii="Times New Roman" w:hAnsi="Times New Roman"/>
          <w:b/>
          <w:sz w:val="24"/>
          <w:szCs w:val="24"/>
        </w:rPr>
        <w:t>throughput</w:t>
      </w:r>
      <w:r>
        <w:rPr>
          <w:rFonts w:cs="Times New Roman" w:ascii="Times New Roman" w:hAnsi="Times New Roman"/>
          <w:sz w:val="24"/>
          <w:szCs w:val="24"/>
        </w:rPr>
        <w:t xml:space="preserve"> </w:t>
      </w:r>
      <w:r>
        <w:rPr>
          <w:rFonts w:cs="Times New Roman" w:ascii="Times New Roman" w:hAnsi="Times New Roman"/>
          <w:b/>
          <w:sz w:val="24"/>
          <w:szCs w:val="24"/>
        </w:rPr>
        <w:t>capacity</w:t>
      </w:r>
      <w:r>
        <w:rPr>
          <w:rFonts w:cs="Times New Roman" w:ascii="Times New Roman" w:hAnsi="Times New Roman"/>
          <w:sz w:val="24"/>
          <w:szCs w:val="24"/>
        </w:rPr>
        <w:t xml:space="preserve"> of about 2000 freight trucks and 3000 passenger vehicles a day, it is the busiest land border checkpoint in Europe and the second largest one in the world, after San Ysidro Land Port of Entry, USA. </w:t>
      </w:r>
    </w:p>
    <w:p>
      <w:pPr>
        <w:pStyle w:val="Normal"/>
        <w:rPr>
          <w:rFonts w:ascii="Times New Roman" w:hAnsi="Times New Roman" w:cs="Times New Roman"/>
          <w:b/>
          <w:b/>
          <w:sz w:val="24"/>
          <w:szCs w:val="24"/>
        </w:rPr>
      </w:pPr>
      <w:r>
        <w:rPr>
          <w:rFonts w:cs="Times New Roman" w:ascii="Times New Roman" w:hAnsi="Times New Roman"/>
          <w:b/>
          <w:sz w:val="24"/>
          <w:szCs w:val="24"/>
        </w:rPr>
        <w:t>Layout and Infrastructure</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Kapitan Andreevo BCP is designed and organized in such a way, as to accommodate </w:t>
      </w:r>
      <w:r>
        <w:rPr>
          <w:rFonts w:cs="Times New Roman" w:ascii="Times New Roman" w:hAnsi="Times New Roman"/>
          <w:sz w:val="24"/>
          <w:szCs w:val="24"/>
          <w:lang w:val="en-US"/>
        </w:rPr>
        <w:t>a</w:t>
      </w:r>
      <w:r>
        <w:rPr>
          <w:rFonts w:cs="Times New Roman" w:ascii="Times New Roman" w:hAnsi="Times New Roman"/>
          <w:sz w:val="24"/>
          <w:szCs w:val="24"/>
        </w:rPr>
        <w:t xml:space="preserve"> vast volume of traffic, expedite the traffic flow and provide a swift control process by streamlining the inspection procedures and applying the necessary measures to facilitate legitimate trade and focus attention to transactions that pose a risk. </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There are separate </w:t>
      </w:r>
      <w:r>
        <w:rPr>
          <w:rFonts w:cs="Times New Roman" w:ascii="Times New Roman" w:hAnsi="Times New Roman"/>
          <w:b/>
          <w:sz w:val="24"/>
          <w:szCs w:val="24"/>
        </w:rPr>
        <w:t>control terminals</w:t>
      </w:r>
      <w:r>
        <w:rPr>
          <w:rFonts w:cs="Times New Roman" w:ascii="Times New Roman" w:hAnsi="Times New Roman"/>
          <w:sz w:val="24"/>
          <w:szCs w:val="24"/>
        </w:rPr>
        <w:t xml:space="preserve"> for trucks and traveler vehicles, which are further subdivided into segregated </w:t>
      </w:r>
      <w:r>
        <w:rPr>
          <w:rFonts w:cs="Times New Roman" w:ascii="Times New Roman" w:hAnsi="Times New Roman"/>
          <w:b/>
          <w:sz w:val="24"/>
          <w:szCs w:val="24"/>
        </w:rPr>
        <w:t>inbound</w:t>
      </w:r>
      <w:r>
        <w:rPr>
          <w:rFonts w:cs="Times New Roman" w:ascii="Times New Roman" w:hAnsi="Times New Roman"/>
          <w:sz w:val="24"/>
          <w:szCs w:val="24"/>
        </w:rPr>
        <w:t xml:space="preserve"> and </w:t>
      </w:r>
      <w:r>
        <w:rPr>
          <w:rFonts w:cs="Times New Roman" w:ascii="Times New Roman" w:hAnsi="Times New Roman"/>
          <w:b/>
          <w:sz w:val="24"/>
          <w:szCs w:val="24"/>
        </w:rPr>
        <w:t>outbound</w:t>
      </w:r>
      <w:r>
        <w:rPr>
          <w:rFonts w:cs="Times New Roman" w:ascii="Times New Roman" w:hAnsi="Times New Roman"/>
          <w:sz w:val="24"/>
          <w:szCs w:val="24"/>
        </w:rPr>
        <w:t xml:space="preserve"> traffic areas. </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The inbound customs control area is organized in 10 separate truck-inspection </w:t>
      </w:r>
      <w:r>
        <w:rPr>
          <w:rFonts w:cs="Times New Roman" w:ascii="Times New Roman" w:hAnsi="Times New Roman"/>
          <w:b/>
          <w:sz w:val="24"/>
          <w:szCs w:val="24"/>
        </w:rPr>
        <w:t>lanes</w:t>
      </w:r>
      <w:r>
        <w:rPr>
          <w:rFonts w:cs="Times New Roman" w:ascii="Times New Roman" w:hAnsi="Times New Roman"/>
          <w:sz w:val="24"/>
          <w:szCs w:val="24"/>
        </w:rPr>
        <w:t xml:space="preserve">. Each lane is equipped with a </w:t>
      </w:r>
      <w:r>
        <w:rPr>
          <w:rFonts w:cs="Times New Roman" w:ascii="Times New Roman" w:hAnsi="Times New Roman"/>
          <w:b/>
          <w:sz w:val="24"/>
          <w:szCs w:val="24"/>
        </w:rPr>
        <w:t>weighbridge, documentary control booth, ANPR - system, CCTV – cameras and traffic lights</w:t>
      </w:r>
      <w:r>
        <w:rPr>
          <w:rFonts w:cs="Times New Roman" w:ascii="Times New Roman" w:hAnsi="Times New Roman"/>
          <w:sz w:val="24"/>
          <w:szCs w:val="24"/>
        </w:rPr>
        <w:t xml:space="preserve"> and a </w:t>
      </w:r>
      <w:r>
        <w:rPr>
          <w:rFonts w:cs="Times New Roman" w:ascii="Times New Roman" w:hAnsi="Times New Roman"/>
          <w:b/>
          <w:sz w:val="24"/>
          <w:szCs w:val="24"/>
        </w:rPr>
        <w:t>barrier</w:t>
      </w:r>
      <w:r>
        <w:rPr>
          <w:rFonts w:cs="Times New Roman" w:ascii="Times New Roman" w:hAnsi="Times New Roman"/>
          <w:sz w:val="24"/>
          <w:szCs w:val="24"/>
        </w:rPr>
        <w:t xml:space="preserve"> for managing the movement of trucks. </w:t>
      </w:r>
      <w:r>
        <w:rPr>
          <w:rFonts w:cs="Times New Roman" w:ascii="Times New Roman" w:hAnsi="Times New Roman"/>
          <w:b/>
          <w:sz w:val="24"/>
          <w:szCs w:val="24"/>
        </w:rPr>
        <w:t>Overhead signage</w:t>
      </w:r>
      <w:r>
        <w:rPr>
          <w:rFonts w:cs="Times New Roman" w:ascii="Times New Roman" w:hAnsi="Times New Roman"/>
          <w:sz w:val="24"/>
          <w:szCs w:val="24"/>
        </w:rPr>
        <w:t xml:space="preserve"> directs the drivers to the appropriate processing lanes, according to the type of customs document the cargo is hauled under. Three of the lanes are dedicated for processing </w:t>
      </w:r>
      <w:r>
        <w:rPr>
          <w:rFonts w:cs="Times New Roman" w:ascii="Times New Roman" w:hAnsi="Times New Roman"/>
          <w:b/>
          <w:sz w:val="24"/>
          <w:szCs w:val="24"/>
        </w:rPr>
        <w:t>perishable produce</w:t>
      </w:r>
      <w:r>
        <w:rPr>
          <w:rFonts w:cs="Times New Roman" w:ascii="Times New Roman" w:hAnsi="Times New Roman"/>
          <w:sz w:val="24"/>
          <w:szCs w:val="24"/>
        </w:rPr>
        <w:t xml:space="preserve">, such as meat, fruit and vegetables in temperature-controlled </w:t>
      </w:r>
      <w:r>
        <w:rPr>
          <w:rFonts w:cs="Times New Roman" w:ascii="Times New Roman" w:hAnsi="Times New Roman"/>
          <w:b/>
          <w:sz w:val="24"/>
          <w:szCs w:val="24"/>
        </w:rPr>
        <w:t>conveyances</w:t>
      </w:r>
      <w:r>
        <w:rPr>
          <w:rFonts w:cs="Times New Roman" w:ascii="Times New Roman" w:hAnsi="Times New Roman"/>
          <w:sz w:val="24"/>
          <w:szCs w:val="24"/>
        </w:rPr>
        <w:t xml:space="preserve">.  One of the lanes is specially designed for handling </w:t>
      </w:r>
      <w:r>
        <w:rPr>
          <w:rFonts w:cs="Times New Roman" w:ascii="Times New Roman" w:hAnsi="Times New Roman"/>
          <w:b/>
          <w:sz w:val="24"/>
          <w:szCs w:val="24"/>
        </w:rPr>
        <w:t>oversized</w:t>
      </w:r>
      <w:r>
        <w:rPr>
          <w:rFonts w:cs="Times New Roman" w:ascii="Times New Roman" w:hAnsi="Times New Roman"/>
          <w:sz w:val="24"/>
          <w:szCs w:val="24"/>
        </w:rPr>
        <w:t xml:space="preserve"> vehicle-cargo compositions. A </w:t>
      </w:r>
      <w:r>
        <w:rPr>
          <w:rFonts w:cs="Times New Roman" w:ascii="Times New Roman" w:hAnsi="Times New Roman"/>
          <w:b/>
          <w:sz w:val="24"/>
          <w:szCs w:val="24"/>
        </w:rPr>
        <w:t>metal shed structure</w:t>
      </w:r>
      <w:r>
        <w:rPr>
          <w:rFonts w:cs="Times New Roman" w:ascii="Times New Roman" w:hAnsi="Times New Roman"/>
          <w:sz w:val="24"/>
          <w:szCs w:val="24"/>
        </w:rPr>
        <w:t xml:space="preserve"> covers the 10 booths providing a comfortable working space for the customs inspectors, who perform their duties outdoors and conduct the primary visual checks of the vehicles. Detailed cargo examinations are carried out in </w:t>
      </w:r>
      <w:r>
        <w:rPr>
          <w:rFonts w:cs="Times New Roman" w:ascii="Times New Roman" w:hAnsi="Times New Roman"/>
          <w:b/>
          <w:sz w:val="24"/>
          <w:szCs w:val="24"/>
        </w:rPr>
        <w:t>freight inspection sheds</w:t>
      </w:r>
      <w:r>
        <w:rPr>
          <w:rFonts w:cs="Times New Roman" w:ascii="Times New Roman" w:hAnsi="Times New Roman"/>
          <w:sz w:val="24"/>
          <w:szCs w:val="24"/>
        </w:rPr>
        <w:t xml:space="preserve">, fitted with truck </w:t>
      </w:r>
      <w:r>
        <w:rPr>
          <w:rFonts w:cs="Times New Roman" w:ascii="Times New Roman" w:hAnsi="Times New Roman"/>
          <w:b/>
          <w:sz w:val="24"/>
          <w:szCs w:val="24"/>
        </w:rPr>
        <w:t>inspection pits</w:t>
      </w:r>
      <w:r>
        <w:rPr>
          <w:rFonts w:cs="Times New Roman" w:ascii="Times New Roman" w:hAnsi="Times New Roman"/>
          <w:sz w:val="24"/>
          <w:szCs w:val="24"/>
        </w:rPr>
        <w:t xml:space="preserve"> and gantries, forklift trucks, pallet scales and scanners and truck dismantling gear.</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There are two </w:t>
      </w:r>
      <w:r>
        <w:rPr>
          <w:rFonts w:cs="Times New Roman" w:ascii="Times New Roman" w:hAnsi="Times New Roman"/>
          <w:b/>
          <w:sz w:val="24"/>
          <w:szCs w:val="24"/>
        </w:rPr>
        <w:t>X-ray cargo scanners</w:t>
      </w:r>
      <w:r>
        <w:rPr>
          <w:rFonts w:cs="Times New Roman" w:ascii="Times New Roman" w:hAnsi="Times New Roman"/>
          <w:sz w:val="24"/>
          <w:szCs w:val="24"/>
        </w:rPr>
        <w:t xml:space="preserve"> at Kapitan Andreevo (one </w:t>
      </w:r>
      <w:r>
        <w:rPr>
          <w:rFonts w:cs="Times New Roman" w:ascii="Times New Roman" w:hAnsi="Times New Roman"/>
          <w:b/>
          <w:sz w:val="24"/>
          <w:szCs w:val="24"/>
        </w:rPr>
        <w:t>stationary</w:t>
      </w:r>
      <w:r>
        <w:rPr>
          <w:rFonts w:cs="Times New Roman" w:ascii="Times New Roman" w:hAnsi="Times New Roman"/>
          <w:sz w:val="24"/>
          <w:szCs w:val="24"/>
        </w:rPr>
        <w:t xml:space="preserve"> drive-through </w:t>
      </w:r>
      <w:r>
        <w:rPr>
          <w:rFonts w:cs="Times New Roman" w:ascii="Times New Roman" w:hAnsi="Times New Roman"/>
          <w:b/>
          <w:sz w:val="24"/>
          <w:szCs w:val="24"/>
        </w:rPr>
        <w:t>X-ray machine</w:t>
      </w:r>
      <w:r>
        <w:rPr>
          <w:rFonts w:cs="Times New Roman" w:ascii="Times New Roman" w:hAnsi="Times New Roman"/>
          <w:sz w:val="24"/>
          <w:szCs w:val="24"/>
        </w:rPr>
        <w:t xml:space="preserve"> and one </w:t>
      </w:r>
      <w:r>
        <w:rPr>
          <w:rFonts w:cs="Times New Roman" w:ascii="Times New Roman" w:hAnsi="Times New Roman"/>
          <w:b/>
          <w:sz w:val="24"/>
          <w:szCs w:val="24"/>
        </w:rPr>
        <w:t>mobile container/vehicle inspection system</w:t>
      </w:r>
      <w:r>
        <w:rPr>
          <w:rFonts w:cs="Times New Roman" w:ascii="Times New Roman" w:hAnsi="Times New Roman"/>
          <w:sz w:val="24"/>
          <w:szCs w:val="24"/>
        </w:rPr>
        <w:t xml:space="preserve">), both positioned in the </w:t>
      </w:r>
      <w:r>
        <w:rPr>
          <w:rFonts w:cs="Times New Roman" w:ascii="Times New Roman" w:hAnsi="Times New Roman"/>
          <w:b/>
          <w:sz w:val="24"/>
          <w:szCs w:val="24"/>
        </w:rPr>
        <w:t>Non-Intrusive Inspections site</w:t>
      </w:r>
      <w:r>
        <w:rPr>
          <w:rFonts w:cs="Times New Roman" w:ascii="Times New Roman" w:hAnsi="Times New Roman"/>
          <w:sz w:val="24"/>
          <w:szCs w:val="24"/>
        </w:rPr>
        <w:t xml:space="preserve"> in the </w:t>
      </w:r>
      <w:r>
        <w:rPr>
          <w:rFonts w:cs="Times New Roman" w:ascii="Times New Roman" w:hAnsi="Times New Roman"/>
          <w:b/>
          <w:sz w:val="24"/>
          <w:szCs w:val="24"/>
        </w:rPr>
        <w:t>inbound truck-inspection zone</w:t>
      </w:r>
      <w:r>
        <w:rPr>
          <w:rFonts w:cs="Times New Roman" w:ascii="Times New Roman" w:hAnsi="Times New Roman"/>
          <w:sz w:val="24"/>
          <w:szCs w:val="24"/>
        </w:rPr>
        <w:t xml:space="preserve">. </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Trucks leaving the EU are processed in the outbound freight terminal, organized in a similar way. It comprises 6 truck-processing lanes, with a fast lane for perishable goods and animal transports. A metal shade structure spans the 6 lanes. </w:t>
      </w:r>
    </w:p>
    <w:p>
      <w:pPr>
        <w:pStyle w:val="Normal"/>
        <w:jc w:val="both"/>
        <w:rPr>
          <w:rFonts w:ascii="Times New Roman" w:hAnsi="Times New Roman" w:cs="Times New Roman"/>
          <w:sz w:val="24"/>
          <w:szCs w:val="24"/>
        </w:rPr>
      </w:pPr>
      <w:r>
        <w:drawing>
          <wp:anchor behindDoc="0" distT="0" distB="0" distL="114300" distR="114300" simplePos="0" locked="0" layoutInCell="1" allowOverlap="1" relativeHeight="4">
            <wp:simplePos x="0" y="0"/>
            <wp:positionH relativeFrom="column">
              <wp:posOffset>47625</wp:posOffset>
            </wp:positionH>
            <wp:positionV relativeFrom="paragraph">
              <wp:posOffset>9525</wp:posOffset>
            </wp:positionV>
            <wp:extent cx="3028950" cy="1781175"/>
            <wp:effectExtent l="0" t="0" r="0" b="0"/>
            <wp:wrapTight wrapText="bothSides">
              <wp:wrapPolygon edited="0">
                <wp:start x="-33" y="0"/>
                <wp:lineTo x="-33" y="21387"/>
                <wp:lineTo x="21396" y="21387"/>
                <wp:lineTo x="21396" y="0"/>
                <wp:lineTo x="-33" y="0"/>
              </wp:wrapPolygon>
            </wp:wrapTight>
            <wp:docPr id="3" name="Картина 4" descr="C:\Users\Vision\Desktop\ca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Картина 4" descr="C:\Users\Vision\Desktop\cars.png"/>
                    <pic:cNvPicPr>
                      <a:picLocks noChangeAspect="1" noChangeArrowheads="1"/>
                    </pic:cNvPicPr>
                  </pic:nvPicPr>
                  <pic:blipFill>
                    <a:blip r:embed="rId36"/>
                    <a:stretch>
                      <a:fillRect/>
                    </a:stretch>
                  </pic:blipFill>
                  <pic:spPr bwMode="auto">
                    <a:xfrm>
                      <a:off x="0" y="0"/>
                      <a:ext cx="3028950" cy="1781175"/>
                    </a:xfrm>
                    <a:prstGeom prst="rect">
                      <a:avLst/>
                    </a:prstGeom>
                  </pic:spPr>
                </pic:pic>
              </a:graphicData>
            </a:graphic>
          </wp:anchor>
        </w:drawing>
      </w:r>
      <w:r>
        <w:rPr>
          <w:rFonts w:cs="Times New Roman" w:ascii="Times New Roman" w:hAnsi="Times New Roman"/>
          <w:sz w:val="24"/>
          <w:szCs w:val="24"/>
        </w:rPr>
        <w:t>T</w:t>
      </w:r>
      <w:r>
        <w:rPr>
          <w:rFonts w:cs="Times New Roman" w:ascii="Times New Roman" w:hAnsi="Times New Roman"/>
          <w:sz w:val="24"/>
          <w:szCs w:val="24"/>
        </w:rPr>
        <w:t xml:space="preserve">he passenger processing area is divided into inbound and outbound terminals, with 10 lanes for cars and buses entering the EU, including a </w:t>
      </w:r>
      <w:r>
        <w:rPr>
          <w:rFonts w:cs="Times New Roman" w:ascii="Times New Roman" w:hAnsi="Times New Roman"/>
          <w:b/>
          <w:sz w:val="24"/>
          <w:szCs w:val="24"/>
        </w:rPr>
        <w:t>dedicated bus lane</w:t>
      </w:r>
      <w:r>
        <w:rPr>
          <w:rFonts w:cs="Times New Roman" w:ascii="Times New Roman" w:hAnsi="Times New Roman"/>
          <w:sz w:val="24"/>
          <w:szCs w:val="24"/>
        </w:rPr>
        <w:t xml:space="preserve">, and 7 lanes for passenger vehicles leaving it. There is not a </w:t>
      </w:r>
      <w:r>
        <w:rPr>
          <w:rFonts w:cs="Times New Roman" w:ascii="Times New Roman" w:hAnsi="Times New Roman"/>
          <w:b/>
          <w:sz w:val="24"/>
          <w:szCs w:val="24"/>
        </w:rPr>
        <w:t>segregated</w:t>
      </w:r>
      <w:r>
        <w:rPr>
          <w:rFonts w:cs="Times New Roman" w:ascii="Times New Roman" w:hAnsi="Times New Roman"/>
          <w:sz w:val="24"/>
          <w:szCs w:val="24"/>
        </w:rPr>
        <w:t xml:space="preserve"> </w:t>
      </w:r>
      <w:r>
        <w:rPr>
          <w:rFonts w:cs="Times New Roman" w:ascii="Times New Roman" w:hAnsi="Times New Roman"/>
          <w:b/>
          <w:sz w:val="24"/>
          <w:szCs w:val="24"/>
        </w:rPr>
        <w:t>pedestrian passage area</w:t>
      </w:r>
      <w:r>
        <w:rPr>
          <w:rFonts w:cs="Times New Roman" w:ascii="Times New Roman" w:hAnsi="Times New Roman"/>
          <w:sz w:val="24"/>
          <w:szCs w:val="24"/>
        </w:rPr>
        <w:t xml:space="preserve"> for people crossing the border on foot, since their number is limited. </w:t>
      </w:r>
    </w:p>
    <w:p>
      <w:pPr>
        <w:pStyle w:val="Normal"/>
        <w:jc w:val="both"/>
        <w:rPr>
          <w:rFonts w:ascii="Times New Roman" w:hAnsi="Times New Roman" w:cs="Times New Roman"/>
          <w:sz w:val="24"/>
          <w:szCs w:val="24"/>
        </w:rPr>
      </w:pPr>
      <w:r>
        <w:rPr>
          <w:rFonts w:cs="Times New Roman" w:ascii="Times New Roman" w:hAnsi="Times New Roman"/>
          <w:sz w:val="24"/>
          <w:szCs w:val="24"/>
        </w:rPr>
        <w:t xml:space="preserve">There is a </w:t>
      </w:r>
      <w:r>
        <w:rPr>
          <w:rFonts w:cs="Times New Roman" w:ascii="Times New Roman" w:hAnsi="Times New Roman"/>
          <w:b/>
          <w:sz w:val="24"/>
          <w:szCs w:val="24"/>
        </w:rPr>
        <w:t>thorough inspection shed</w:t>
      </w:r>
      <w:r>
        <w:rPr>
          <w:rFonts w:cs="Times New Roman" w:ascii="Times New Roman" w:hAnsi="Times New Roman"/>
          <w:sz w:val="24"/>
          <w:szCs w:val="24"/>
        </w:rPr>
        <w:t xml:space="preserve"> in the inbound car inspection zone, outfitted with 2 vehicle inspection pits, a relocatable baggage x-ray scanner, a vehicle lift and other essential gear. </w:t>
      </w:r>
    </w:p>
    <w:p>
      <w:pPr>
        <w:pStyle w:val="Normal"/>
        <w:ind w:firstLine="708"/>
        <w:jc w:val="both"/>
        <w:rPr>
          <w:rFonts w:ascii="Times New Roman" w:hAnsi="Times New Roman" w:cs="Times New Roman"/>
          <w:sz w:val="24"/>
          <w:szCs w:val="24"/>
        </w:rPr>
      </w:pPr>
      <w:r>
        <w:rPr>
          <w:rFonts w:cs="Times New Roman" w:ascii="Times New Roman" w:hAnsi="Times New Roman"/>
          <w:b/>
          <w:sz w:val="24"/>
          <w:szCs w:val="24"/>
        </w:rPr>
        <w:t>Warehouses</w:t>
      </w:r>
      <w:r>
        <w:rPr>
          <w:rFonts w:cs="Times New Roman" w:ascii="Times New Roman" w:hAnsi="Times New Roman"/>
          <w:sz w:val="24"/>
          <w:szCs w:val="24"/>
        </w:rPr>
        <w:t xml:space="preserve"> are provided for the storage of seized goods. However, there is not an </w:t>
      </w:r>
      <w:r>
        <w:rPr>
          <w:rFonts w:cs="Times New Roman" w:ascii="Times New Roman" w:hAnsi="Times New Roman"/>
          <w:b/>
          <w:sz w:val="24"/>
          <w:szCs w:val="24"/>
        </w:rPr>
        <w:t>impound lot</w:t>
      </w:r>
      <w:r>
        <w:rPr>
          <w:rFonts w:cs="Times New Roman" w:ascii="Times New Roman" w:hAnsi="Times New Roman"/>
          <w:sz w:val="24"/>
          <w:szCs w:val="24"/>
        </w:rPr>
        <w:t xml:space="preserve"> and seized vehicles are parked in the buffer areas following the line of customs control while </w:t>
      </w:r>
      <w:r>
        <w:rPr>
          <w:rFonts w:cs="Times New Roman" w:ascii="Times New Roman" w:hAnsi="Times New Roman"/>
          <w:b/>
          <w:sz w:val="24"/>
          <w:szCs w:val="24"/>
        </w:rPr>
        <w:t>in the custody of</w:t>
      </w:r>
      <w:r>
        <w:rPr>
          <w:rFonts w:cs="Times New Roman" w:ascii="Times New Roman" w:hAnsi="Times New Roman"/>
          <w:sz w:val="24"/>
          <w:szCs w:val="24"/>
        </w:rPr>
        <w:t xml:space="preserve"> the customs authorities.</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The </w:t>
      </w:r>
      <w:r>
        <w:rPr>
          <w:rFonts w:cs="Times New Roman" w:ascii="Times New Roman" w:hAnsi="Times New Roman"/>
          <w:b/>
          <w:sz w:val="24"/>
          <w:szCs w:val="24"/>
        </w:rPr>
        <w:t>administrative building</w:t>
      </w:r>
      <w:r>
        <w:rPr>
          <w:rFonts w:cs="Times New Roman" w:ascii="Times New Roman" w:hAnsi="Times New Roman"/>
          <w:sz w:val="24"/>
          <w:szCs w:val="24"/>
        </w:rPr>
        <w:t xml:space="preserve"> is the place where shift leaders hold the briefings with the staff in the beginning of a shift and other administrative activities are carried out.</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There are two remote customs control booths, where the formalities for trucks carrying foodstuff and animals, having passed through veterinary and phytosanitary  control are completed.</w:t>
      </w:r>
    </w:p>
    <w:p>
      <w:pPr>
        <w:pStyle w:val="Normal"/>
        <w:rPr>
          <w:rFonts w:ascii="Times New Roman" w:hAnsi="Times New Roman" w:cs="Times New Roman"/>
          <w:b/>
          <w:b/>
          <w:sz w:val="24"/>
          <w:szCs w:val="24"/>
        </w:rPr>
      </w:pPr>
      <w:r>
        <w:rPr>
          <w:rFonts w:cs="Times New Roman" w:ascii="Times New Roman" w:hAnsi="Times New Roman"/>
          <w:b/>
          <w:sz w:val="24"/>
          <w:szCs w:val="24"/>
        </w:rPr>
        <w:t>Workflow: Trucks Entering the Customs Territory of the European Union</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Before entering the territory of the EU a freight vehicle passes through a </w:t>
      </w:r>
      <w:r>
        <w:rPr>
          <w:rFonts w:cs="Times New Roman" w:ascii="Times New Roman" w:hAnsi="Times New Roman"/>
          <w:b/>
          <w:sz w:val="24"/>
          <w:szCs w:val="24"/>
        </w:rPr>
        <w:t>radiation portal monitor</w:t>
      </w:r>
      <w:r>
        <w:rPr>
          <w:rFonts w:cs="Times New Roman" w:ascii="Times New Roman" w:hAnsi="Times New Roman"/>
          <w:b/>
          <w:sz w:val="24"/>
          <w:szCs w:val="24"/>
          <w:lang w:val="en-US"/>
        </w:rPr>
        <w:t xml:space="preserve"> (RPM)</w:t>
      </w:r>
      <w:r>
        <w:rPr>
          <w:rFonts w:cs="Times New Roman" w:ascii="Times New Roman" w:hAnsi="Times New Roman"/>
          <w:sz w:val="24"/>
          <w:szCs w:val="24"/>
        </w:rPr>
        <w:t xml:space="preserve">, designed to capture traces of radioactive materials. After that it is sanitized by driving through a </w:t>
      </w:r>
      <w:r>
        <w:rPr>
          <w:rFonts w:cs="Times New Roman" w:ascii="Times New Roman" w:hAnsi="Times New Roman"/>
          <w:b/>
          <w:sz w:val="24"/>
          <w:szCs w:val="24"/>
        </w:rPr>
        <w:t>disinfection gate</w:t>
      </w:r>
      <w:r>
        <w:rPr>
          <w:rFonts w:cs="Times New Roman" w:ascii="Times New Roman" w:hAnsi="Times New Roman"/>
          <w:sz w:val="24"/>
          <w:szCs w:val="24"/>
        </w:rPr>
        <w:t xml:space="preserve">. Then the truck proceeds to the Border Police inspection area, where Border Guards perform the types of controls entrusted to their administration. </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lang w:val="en-US"/>
        </w:rPr>
        <w:t>F</w:t>
      </w:r>
      <w:r>
        <w:rPr>
          <w:rFonts w:cs="Times New Roman" w:ascii="Times New Roman" w:hAnsi="Times New Roman"/>
          <w:sz w:val="24"/>
          <w:szCs w:val="24"/>
        </w:rPr>
        <w:t xml:space="preserve">ollowing that, the lorry approaches the line of customs control through a </w:t>
      </w:r>
      <w:r>
        <w:rPr>
          <w:rFonts w:cs="Times New Roman" w:ascii="Times New Roman" w:hAnsi="Times New Roman"/>
          <w:b/>
          <w:sz w:val="24"/>
          <w:szCs w:val="24"/>
        </w:rPr>
        <w:t>buffer parking lot</w:t>
      </w:r>
      <w:r>
        <w:rPr>
          <w:rFonts w:cs="Times New Roman" w:ascii="Times New Roman" w:hAnsi="Times New Roman"/>
          <w:sz w:val="24"/>
          <w:szCs w:val="24"/>
        </w:rPr>
        <w:t xml:space="preserve">, where trucks line up in wait to be invited to proceed to the customs documentary control booth. When he is ready the customs inspector signals to the driver to proceed, by means of traffic lights. While the truck approaches the control booth, it passes through a </w:t>
      </w:r>
      <w:r>
        <w:rPr>
          <w:rFonts w:cs="Times New Roman" w:ascii="Times New Roman" w:hAnsi="Times New Roman"/>
          <w:b/>
          <w:sz w:val="24"/>
          <w:szCs w:val="24"/>
        </w:rPr>
        <w:t>loop</w:t>
      </w:r>
      <w:r>
        <w:rPr>
          <w:rFonts w:cs="Times New Roman" w:ascii="Times New Roman" w:hAnsi="Times New Roman"/>
          <w:sz w:val="24"/>
          <w:szCs w:val="24"/>
        </w:rPr>
        <w:t xml:space="preserve"> that activates the </w:t>
      </w:r>
      <w:r>
        <w:rPr>
          <w:rFonts w:cs="Times New Roman" w:ascii="Times New Roman" w:hAnsi="Times New Roman"/>
          <w:b/>
          <w:sz w:val="24"/>
          <w:szCs w:val="24"/>
        </w:rPr>
        <w:t>ANPR-system</w:t>
      </w:r>
      <w:r>
        <w:rPr>
          <w:rFonts w:cs="Times New Roman" w:ascii="Times New Roman" w:hAnsi="Times New Roman"/>
          <w:sz w:val="24"/>
          <w:szCs w:val="24"/>
        </w:rPr>
        <w:t xml:space="preserve"> and </w:t>
      </w:r>
      <w:r>
        <w:rPr>
          <w:rFonts w:cs="Times New Roman" w:ascii="Times New Roman" w:hAnsi="Times New Roman"/>
          <w:b/>
          <w:sz w:val="24"/>
          <w:szCs w:val="24"/>
        </w:rPr>
        <w:t>OCR-cameras</w:t>
      </w:r>
      <w:r>
        <w:rPr>
          <w:rFonts w:cs="Times New Roman" w:ascii="Times New Roman" w:hAnsi="Times New Roman"/>
          <w:sz w:val="24"/>
          <w:szCs w:val="24"/>
        </w:rPr>
        <w:t xml:space="preserve"> capture its front and rear </w:t>
      </w:r>
      <w:r>
        <w:rPr>
          <w:rFonts w:cs="Times New Roman" w:ascii="Times New Roman" w:hAnsi="Times New Roman"/>
          <w:b/>
          <w:sz w:val="24"/>
          <w:szCs w:val="24"/>
        </w:rPr>
        <w:t>registration numbers</w:t>
      </w:r>
      <w:r>
        <w:rPr>
          <w:rFonts w:cs="Times New Roman" w:ascii="Times New Roman" w:hAnsi="Times New Roman"/>
          <w:sz w:val="24"/>
          <w:szCs w:val="24"/>
        </w:rPr>
        <w:t xml:space="preserve"> and transmit this information, together with stored images of the </w:t>
      </w:r>
      <w:r>
        <w:rPr>
          <w:rFonts w:cs="Times New Roman" w:ascii="Times New Roman" w:hAnsi="Times New Roman"/>
          <w:b/>
          <w:sz w:val="24"/>
          <w:szCs w:val="24"/>
        </w:rPr>
        <w:t>number plates (license plates)</w:t>
      </w:r>
      <w:r>
        <w:rPr>
          <w:rFonts w:cs="Times New Roman" w:ascii="Times New Roman" w:hAnsi="Times New Roman"/>
          <w:sz w:val="24"/>
          <w:szCs w:val="24"/>
        </w:rPr>
        <w:t xml:space="preserve"> to the customs control software.  En route to the documentary control station the vehicle also passes though </w:t>
      </w:r>
      <w:r>
        <w:rPr>
          <w:rFonts w:cs="Times New Roman" w:ascii="Times New Roman" w:hAnsi="Times New Roman"/>
          <w:b/>
          <w:sz w:val="24"/>
          <w:szCs w:val="24"/>
        </w:rPr>
        <w:t>dynamic axle scales</w:t>
      </w:r>
      <w:r>
        <w:rPr>
          <w:rFonts w:cs="Times New Roman" w:ascii="Times New Roman" w:hAnsi="Times New Roman"/>
          <w:sz w:val="24"/>
          <w:szCs w:val="24"/>
        </w:rPr>
        <w:t xml:space="preserve"> that establish the weight of each single axle and stops at a </w:t>
      </w:r>
      <w:r>
        <w:rPr>
          <w:rFonts w:cs="Times New Roman" w:ascii="Times New Roman" w:hAnsi="Times New Roman"/>
          <w:b/>
          <w:sz w:val="24"/>
          <w:szCs w:val="24"/>
        </w:rPr>
        <w:t>weighbridge</w:t>
      </w:r>
      <w:r>
        <w:rPr>
          <w:rFonts w:cs="Times New Roman" w:ascii="Times New Roman" w:hAnsi="Times New Roman"/>
          <w:sz w:val="24"/>
          <w:szCs w:val="24"/>
        </w:rPr>
        <w:t xml:space="preserve">, were its total weight is measured. The information of the weight control is automatically registered in the customs control application. At the documentary control stage, a customs inspector </w:t>
      </w:r>
      <w:r>
        <w:rPr>
          <w:rFonts w:cs="Times New Roman" w:ascii="Times New Roman" w:hAnsi="Times New Roman"/>
          <w:b/>
          <w:sz w:val="24"/>
          <w:szCs w:val="24"/>
        </w:rPr>
        <w:t>carries out the formalities</w:t>
      </w:r>
      <w:r>
        <w:rPr>
          <w:rFonts w:cs="Times New Roman" w:ascii="Times New Roman" w:hAnsi="Times New Roman"/>
          <w:sz w:val="24"/>
          <w:szCs w:val="24"/>
        </w:rPr>
        <w:t xml:space="preserve"> for vehicles entering the customs territory of the EU and verifies the information in the customs documents. This is where he conducts the first stage of risk analysis by comparing the weight of the truck and cargo registered by the vehicle weighing equipment and the declared weight of the consignment. If anything raises the suspicion of the customs official, he may select the vehicle for further examination and direct it to the Non-intrusive inspection site, where it will be scanned, or to the </w:t>
      </w:r>
      <w:r>
        <w:rPr>
          <w:rFonts w:cs="Times New Roman" w:ascii="Times New Roman" w:hAnsi="Times New Roman"/>
          <w:b/>
          <w:sz w:val="24"/>
          <w:szCs w:val="24"/>
        </w:rPr>
        <w:t>detailed inspection shed,</w:t>
      </w:r>
      <w:r>
        <w:rPr>
          <w:rFonts w:cs="Times New Roman" w:ascii="Times New Roman" w:hAnsi="Times New Roman"/>
          <w:sz w:val="24"/>
          <w:szCs w:val="24"/>
        </w:rPr>
        <w:t xml:space="preserve"> where it can be offloaded and thoroughly inspected. </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The initial </w:t>
      </w:r>
      <w:r>
        <w:rPr>
          <w:rFonts w:cs="Times New Roman" w:ascii="Times New Roman" w:hAnsi="Times New Roman"/>
          <w:b/>
          <w:sz w:val="24"/>
          <w:szCs w:val="24"/>
        </w:rPr>
        <w:t>visual check</w:t>
      </w:r>
      <w:r>
        <w:rPr>
          <w:rFonts w:cs="Times New Roman" w:ascii="Times New Roman" w:hAnsi="Times New Roman"/>
          <w:sz w:val="24"/>
          <w:szCs w:val="24"/>
        </w:rPr>
        <w:t xml:space="preserve"> of a truck is performed directly under the metal canopy, or in close proximity to the documentary control booth. If alerted, the customs inspector, responsible for the physical inspection of the vehicle can also subject it to further control procedures. After all control procedures have been carried out, the customs officer, responsible for paperwork processing registers the results in the customs control software and the truck is </w:t>
      </w:r>
      <w:r>
        <w:rPr>
          <w:rFonts w:cs="Times New Roman" w:ascii="Times New Roman" w:hAnsi="Times New Roman"/>
          <w:b/>
          <w:sz w:val="24"/>
          <w:szCs w:val="24"/>
        </w:rPr>
        <w:t>released</w:t>
      </w:r>
      <w:r>
        <w:rPr>
          <w:rFonts w:cs="Times New Roman" w:ascii="Times New Roman" w:hAnsi="Times New Roman"/>
          <w:sz w:val="24"/>
          <w:szCs w:val="24"/>
        </w:rPr>
        <w:t xml:space="preserve"> to exit the customs post. The final stop is a booth at the exit of the BCP, where a customs officer checks whether the </w:t>
      </w:r>
      <w:r>
        <w:rPr>
          <w:rFonts w:cs="Times New Roman" w:ascii="Times New Roman" w:hAnsi="Times New Roman"/>
          <w:sz w:val="24"/>
          <w:szCs w:val="24"/>
          <w:lang w:val="en-US"/>
        </w:rPr>
        <w:t>vehivle</w:t>
      </w:r>
      <w:r>
        <w:rPr>
          <w:rFonts w:cs="Times New Roman" w:ascii="Times New Roman" w:hAnsi="Times New Roman"/>
          <w:sz w:val="24"/>
          <w:szCs w:val="24"/>
        </w:rPr>
        <w:t xml:space="preserve"> has undergone all necessary control procedures and I</w:t>
      </w:r>
      <w:r>
        <w:rPr>
          <w:rFonts w:cs="Times New Roman" w:ascii="Times New Roman" w:hAnsi="Times New Roman"/>
          <w:sz w:val="24"/>
          <w:szCs w:val="24"/>
          <w:lang w:val="en-US"/>
        </w:rPr>
        <w:t>f</w:t>
      </w:r>
      <w:r>
        <w:rPr>
          <w:rFonts w:cs="Times New Roman" w:ascii="Times New Roman" w:hAnsi="Times New Roman"/>
          <w:sz w:val="24"/>
          <w:szCs w:val="24"/>
        </w:rPr>
        <w:t xml:space="preserve"> satisfied with the results, allows it to enter the Customs territory of the EU.</w:t>
      </w:r>
      <w:bookmarkStart w:id="0" w:name="_GoBack"/>
      <w:bookmarkEnd w:id="0"/>
    </w:p>
    <w:p>
      <w:pPr>
        <w:pStyle w:val="Normal"/>
        <w:ind w:firstLine="708"/>
        <w:jc w:val="both"/>
        <w:rPr>
          <w:rFonts w:ascii="Times New Roman" w:hAnsi="Times New Roman" w:cs="Times New Roman"/>
          <w:sz w:val="24"/>
          <w:szCs w:val="24"/>
        </w:rPr>
      </w:pPr>
      <w:r>
        <w:rPr>
          <w:rFonts w:cs="Times New Roman" w:ascii="Times New Roman" w:hAnsi="Times New Roman"/>
          <w:sz w:val="24"/>
          <w:szCs w:val="24"/>
        </w:rPr>
        <w:t xml:space="preserve">Vehicles carrying food, fruits or vegetables, animals or meat, that have to undergo veterinary and phytosanitary inspection are directed to the respective facilities. After completing the formalities at the </w:t>
      </w:r>
      <w:r>
        <w:rPr>
          <w:rFonts w:cs="Times New Roman" w:ascii="Times New Roman" w:hAnsi="Times New Roman"/>
          <w:b/>
          <w:sz w:val="24"/>
          <w:szCs w:val="24"/>
        </w:rPr>
        <w:t>veterinary and phytosanitary border posts</w:t>
      </w:r>
      <w:r>
        <w:rPr>
          <w:rFonts w:cs="Times New Roman" w:ascii="Times New Roman" w:hAnsi="Times New Roman"/>
          <w:sz w:val="24"/>
          <w:szCs w:val="24"/>
        </w:rPr>
        <w:t>, these trucks proceed to the remote customs working stations where they are sealed and released for transit.</w:t>
      </w:r>
    </w:p>
    <w:p>
      <w:pPr>
        <w:pStyle w:val="Normal"/>
        <w:ind w:firstLine="708"/>
        <w:jc w:val="both"/>
        <w:rPr>
          <w:rFonts w:ascii="Times New Roman" w:hAnsi="Times New Roman" w:cs="Times New Roman"/>
          <w:sz w:val="24"/>
          <w:szCs w:val="24"/>
        </w:rPr>
      </w:pPr>
      <w:r>
        <w:rPr>
          <w:rFonts w:cs="Times New Roman" w:ascii="Times New Roman" w:hAnsi="Times New Roman"/>
          <w:sz w:val="24"/>
          <w:szCs w:val="24"/>
          <w:lang w:val="en-US"/>
        </w:rPr>
        <w:t>I</w:t>
      </w:r>
      <w:r>
        <w:rPr>
          <w:rFonts w:cs="Times New Roman" w:ascii="Times New Roman" w:hAnsi="Times New Roman"/>
          <w:sz w:val="24"/>
          <w:szCs w:val="24"/>
        </w:rPr>
        <w:t xml:space="preserve">n the majority of cases, the customs authorities at Kapitan Andreevo carry out the formalities for goods under the EU transit procedure. Formalities for the other </w:t>
      </w:r>
      <w:r>
        <w:rPr>
          <w:rFonts w:cs="Times New Roman" w:ascii="Times New Roman" w:hAnsi="Times New Roman"/>
          <w:b/>
          <w:sz w:val="24"/>
          <w:szCs w:val="24"/>
        </w:rPr>
        <w:t>customs procedures</w:t>
      </w:r>
      <w:r>
        <w:rPr>
          <w:rFonts w:cs="Times New Roman" w:ascii="Times New Roman" w:hAnsi="Times New Roman"/>
          <w:sz w:val="24"/>
          <w:szCs w:val="24"/>
        </w:rPr>
        <w:t xml:space="preserve"> are normally carried out at </w:t>
      </w:r>
      <w:r>
        <w:rPr>
          <w:rFonts w:cs="Times New Roman" w:ascii="Times New Roman" w:hAnsi="Times New Roman"/>
          <w:b/>
          <w:sz w:val="24"/>
          <w:szCs w:val="24"/>
        </w:rPr>
        <w:t>inland customs posts</w:t>
      </w:r>
      <w:r>
        <w:rPr>
          <w:rFonts w:cs="Times New Roman" w:ascii="Times New Roman" w:hAnsi="Times New Roman"/>
          <w:sz w:val="24"/>
          <w:szCs w:val="24"/>
        </w:rPr>
        <w:t xml:space="preserve">. </w:t>
      </w:r>
    </w:p>
    <w:p>
      <w:pPr>
        <w:pStyle w:val="Normal"/>
        <w:jc w:val="both"/>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Normal"/>
        <w:jc w:val="both"/>
        <w:rPr>
          <w:rFonts w:ascii="Times New Roman" w:hAnsi="Times New Roman" w:cs="Times New Roman"/>
          <w:b/>
          <w:b/>
          <w:sz w:val="24"/>
          <w:szCs w:val="24"/>
          <w:lang w:val="en-US"/>
        </w:rPr>
      </w:pPr>
      <w:r>
        <w:rPr>
          <w:rFonts w:cs="Times New Roman" w:ascii="Times New Roman" w:hAnsi="Times New Roman"/>
          <w:b/>
          <w:sz w:val="24"/>
          <w:szCs w:val="24"/>
          <w:lang w:val="en-US"/>
        </w:rPr>
        <w:t>Ex. 12. Match the acronyms with their meanings:</w:t>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4531"/>
        <w:gridCol w:w="4530"/>
      </w:tblGrid>
      <w:tr>
        <w:trPr/>
        <w:tc>
          <w:tcPr>
            <w:tcW w:w="4531" w:type="dxa"/>
            <w:tcBorders/>
            <w:shd w:color="auto" w:fill="auto" w:val="clear"/>
          </w:tcPr>
          <w:p>
            <w:pPr>
              <w:pStyle w:val="ListParagraph"/>
              <w:numPr>
                <w:ilvl w:val="0"/>
                <w:numId w:val="13"/>
              </w:numPr>
              <w:spacing w:lineRule="auto" w:line="240" w:before="0" w:after="0"/>
              <w:contextualSpacing/>
              <w:jc w:val="both"/>
              <w:rPr>
                <w:rFonts w:ascii="Times New Roman" w:hAnsi="Times New Roman" w:cs="Times New Roman"/>
                <w:b/>
                <w:b/>
                <w:sz w:val="24"/>
                <w:szCs w:val="24"/>
                <w:lang w:val="en-US"/>
              </w:rPr>
            </w:pPr>
            <w:r>
              <w:rPr>
                <w:rFonts w:cs="Times New Roman" w:ascii="Times New Roman" w:hAnsi="Times New Roman"/>
                <w:b/>
                <w:sz w:val="24"/>
                <w:szCs w:val="24"/>
                <w:lang w:val="en-US"/>
              </w:rPr>
              <w:t>ANPR</w:t>
            </w:r>
          </w:p>
        </w:tc>
        <w:tc>
          <w:tcPr>
            <w:tcW w:w="4530" w:type="dxa"/>
            <w:tcBorders/>
            <w:shd w:color="auto" w:fill="auto" w:val="clear"/>
          </w:tcPr>
          <w:p>
            <w:pPr>
              <w:pStyle w:val="ListParagraph"/>
              <w:numPr>
                <w:ilvl w:val="0"/>
                <w:numId w:val="28"/>
              </w:numPr>
              <w:spacing w:lineRule="auto" w:line="240" w:before="0" w:after="0"/>
              <w:contextualSpacing/>
              <w:rPr>
                <w:rFonts w:ascii="Times New Roman" w:hAnsi="Times New Roman" w:cs="Times New Roman"/>
                <w:sz w:val="24"/>
                <w:szCs w:val="24"/>
                <w:lang w:val="en-US"/>
              </w:rPr>
            </w:pPr>
            <w:r>
              <w:rPr>
                <w:rFonts w:cs="Times New Roman" w:ascii="Times New Roman" w:hAnsi="Times New Roman"/>
                <w:bCs/>
                <w:color w:val="202122"/>
                <w:sz w:val="24"/>
                <w:szCs w:val="24"/>
                <w:shd w:fill="FFFFFF" w:val="clear"/>
              </w:rPr>
              <w:t>Optical Character Recognition</w:t>
            </w:r>
            <w:r>
              <w:rPr>
                <w:rFonts w:cs="Times New Roman" w:ascii="Times New Roman" w:hAnsi="Times New Roman"/>
                <w:color w:val="202122"/>
                <w:sz w:val="24"/>
                <w:szCs w:val="24"/>
                <w:shd w:fill="FFFFFF" w:val="clear"/>
              </w:rPr>
              <w:t> </w:t>
            </w:r>
            <w:r>
              <w:rPr>
                <w:rFonts w:cs="Times New Roman" w:ascii="Times New Roman" w:hAnsi="Times New Roman"/>
                <w:color w:val="202122"/>
                <w:sz w:val="24"/>
                <w:szCs w:val="24"/>
                <w:shd w:fill="FFFFFF" w:val="clear"/>
                <w:lang w:val="en-US"/>
              </w:rPr>
              <w:t>/</w:t>
            </w:r>
          </w:p>
          <w:p>
            <w:pPr>
              <w:pStyle w:val="ListParagraph"/>
              <w:spacing w:lineRule="auto" w:line="240" w:before="0" w:after="0"/>
              <w:ind w:left="1440" w:hanging="0"/>
              <w:contextualSpacing/>
              <w:rPr>
                <w:rFonts w:ascii="Times New Roman" w:hAnsi="Times New Roman" w:cs="Times New Roman"/>
                <w:sz w:val="24"/>
                <w:szCs w:val="24"/>
                <w:lang w:val="en-US"/>
              </w:rPr>
            </w:pPr>
            <w:r>
              <w:rPr>
                <w:rFonts w:cs="Times New Roman" w:ascii="Times New Roman" w:hAnsi="Times New Roman"/>
                <w:bCs/>
                <w:color w:val="202122"/>
                <w:sz w:val="24"/>
                <w:szCs w:val="24"/>
                <w:shd w:fill="FFFFFF" w:val="clear"/>
              </w:rPr>
              <w:t>Optical Character Reader</w:t>
            </w:r>
          </w:p>
        </w:tc>
      </w:tr>
      <w:tr>
        <w:trPr/>
        <w:tc>
          <w:tcPr>
            <w:tcW w:w="4531" w:type="dxa"/>
            <w:tcBorders/>
            <w:shd w:color="auto" w:fill="auto" w:val="clear"/>
          </w:tcPr>
          <w:p>
            <w:pPr>
              <w:pStyle w:val="ListParagraph"/>
              <w:numPr>
                <w:ilvl w:val="0"/>
                <w:numId w:val="13"/>
              </w:numPr>
              <w:spacing w:lineRule="auto" w:line="240" w:before="0" w:after="0"/>
              <w:contextualSpacing/>
              <w:jc w:val="both"/>
              <w:rPr>
                <w:rFonts w:ascii="Times New Roman" w:hAnsi="Times New Roman" w:cs="Times New Roman"/>
                <w:b/>
                <w:b/>
                <w:sz w:val="24"/>
                <w:szCs w:val="24"/>
                <w:lang w:val="en-US"/>
              </w:rPr>
            </w:pPr>
            <w:r>
              <w:rPr>
                <w:rFonts w:cs="Times New Roman" w:ascii="Times New Roman" w:hAnsi="Times New Roman"/>
                <w:b/>
                <w:sz w:val="24"/>
                <w:szCs w:val="24"/>
                <w:lang w:val="en-US"/>
              </w:rPr>
              <w:t>OCR</w:t>
            </w:r>
          </w:p>
        </w:tc>
        <w:tc>
          <w:tcPr>
            <w:tcW w:w="4530" w:type="dxa"/>
            <w:tcBorders/>
            <w:shd w:color="auto" w:fill="auto" w:val="clear"/>
          </w:tcPr>
          <w:p>
            <w:pPr>
              <w:pStyle w:val="ListParagraph"/>
              <w:numPr>
                <w:ilvl w:val="0"/>
                <w:numId w:val="28"/>
              </w:numPr>
              <w:spacing w:lineRule="auto" w:line="240" w:before="0" w:after="0"/>
              <w:contextualSpacing/>
              <w:rPr>
                <w:rFonts w:ascii="Times New Roman" w:hAnsi="Times New Roman" w:cs="Times New Roman"/>
                <w:sz w:val="24"/>
                <w:szCs w:val="24"/>
                <w:lang w:val="en-US"/>
              </w:rPr>
            </w:pPr>
            <w:r>
              <w:rPr>
                <w:rFonts w:cs="Times New Roman" w:ascii="Times New Roman" w:hAnsi="Times New Roman"/>
                <w:sz w:val="24"/>
                <w:szCs w:val="24"/>
                <w:lang w:val="en-US"/>
              </w:rPr>
              <w:t>Radiatiom Portal Monitors</w:t>
            </w:r>
          </w:p>
        </w:tc>
      </w:tr>
      <w:tr>
        <w:trPr/>
        <w:tc>
          <w:tcPr>
            <w:tcW w:w="4531" w:type="dxa"/>
            <w:tcBorders/>
            <w:shd w:color="auto" w:fill="auto" w:val="clear"/>
          </w:tcPr>
          <w:p>
            <w:pPr>
              <w:pStyle w:val="ListParagraph"/>
              <w:numPr>
                <w:ilvl w:val="0"/>
                <w:numId w:val="13"/>
              </w:numPr>
              <w:spacing w:lineRule="auto" w:line="240" w:before="0" w:after="0"/>
              <w:contextualSpacing/>
              <w:jc w:val="both"/>
              <w:rPr>
                <w:rFonts w:ascii="Times New Roman" w:hAnsi="Times New Roman" w:cs="Times New Roman"/>
                <w:b/>
                <w:b/>
                <w:sz w:val="24"/>
                <w:szCs w:val="24"/>
                <w:lang w:val="en-US"/>
              </w:rPr>
            </w:pPr>
            <w:r>
              <w:rPr>
                <w:rFonts w:cs="Times New Roman" w:ascii="Times New Roman" w:hAnsi="Times New Roman"/>
                <w:b/>
                <w:sz w:val="24"/>
                <w:szCs w:val="24"/>
                <w:lang w:val="en-US"/>
              </w:rPr>
              <w:t>LPR</w:t>
            </w:r>
          </w:p>
        </w:tc>
        <w:tc>
          <w:tcPr>
            <w:tcW w:w="4530" w:type="dxa"/>
            <w:tcBorders/>
            <w:shd w:color="auto" w:fill="auto" w:val="clear"/>
          </w:tcPr>
          <w:p>
            <w:pPr>
              <w:pStyle w:val="ListParagraph"/>
              <w:numPr>
                <w:ilvl w:val="0"/>
                <w:numId w:val="28"/>
              </w:numPr>
              <w:spacing w:lineRule="auto" w:line="240" w:before="0" w:after="0"/>
              <w:contextualSpacing/>
              <w:rPr>
                <w:rFonts w:ascii="Times New Roman" w:hAnsi="Times New Roman" w:cs="Times New Roman"/>
                <w:sz w:val="24"/>
                <w:szCs w:val="24"/>
                <w:lang w:val="en-US"/>
              </w:rPr>
            </w:pPr>
            <w:r>
              <w:rPr>
                <w:rFonts w:cs="Times New Roman" w:ascii="Times New Roman" w:hAnsi="Times New Roman"/>
                <w:sz w:val="24"/>
                <w:szCs w:val="24"/>
                <w:lang w:val="en-US"/>
              </w:rPr>
              <w:t>Vehicle and Cargo/Container Inspection System</w:t>
            </w:r>
          </w:p>
        </w:tc>
      </w:tr>
      <w:tr>
        <w:trPr/>
        <w:tc>
          <w:tcPr>
            <w:tcW w:w="4531" w:type="dxa"/>
            <w:tcBorders/>
            <w:shd w:color="auto" w:fill="auto" w:val="clear"/>
          </w:tcPr>
          <w:p>
            <w:pPr>
              <w:pStyle w:val="ListParagraph"/>
              <w:numPr>
                <w:ilvl w:val="0"/>
                <w:numId w:val="13"/>
              </w:numPr>
              <w:spacing w:lineRule="auto" w:line="240" w:before="0" w:after="0"/>
              <w:contextualSpacing/>
              <w:jc w:val="both"/>
              <w:rPr>
                <w:rFonts w:ascii="Times New Roman" w:hAnsi="Times New Roman" w:cs="Times New Roman"/>
                <w:b/>
                <w:b/>
                <w:sz w:val="24"/>
                <w:szCs w:val="24"/>
                <w:lang w:val="en-US"/>
              </w:rPr>
            </w:pPr>
            <w:r>
              <w:rPr>
                <w:rFonts w:cs="Times New Roman" w:ascii="Times New Roman" w:hAnsi="Times New Roman"/>
                <w:b/>
                <w:sz w:val="24"/>
                <w:szCs w:val="24"/>
                <w:lang w:val="en-US"/>
              </w:rPr>
              <w:t>VACIS</w:t>
            </w:r>
          </w:p>
        </w:tc>
        <w:tc>
          <w:tcPr>
            <w:tcW w:w="4530" w:type="dxa"/>
            <w:tcBorders/>
            <w:shd w:color="auto" w:fill="auto" w:val="clear"/>
          </w:tcPr>
          <w:p>
            <w:pPr>
              <w:pStyle w:val="ListParagraph"/>
              <w:numPr>
                <w:ilvl w:val="0"/>
                <w:numId w:val="28"/>
              </w:numPr>
              <w:spacing w:lineRule="auto" w:line="240" w:before="0" w:after="0"/>
              <w:contextualSpacing/>
              <w:rPr>
                <w:rFonts w:ascii="Times New Roman" w:hAnsi="Times New Roman" w:cs="Times New Roman"/>
                <w:sz w:val="24"/>
                <w:szCs w:val="24"/>
                <w:lang w:val="en-US"/>
              </w:rPr>
            </w:pPr>
            <w:r>
              <w:rPr>
                <w:rStyle w:val="Emphasis"/>
                <w:rFonts w:cs="Times New Roman" w:ascii="Times New Roman" w:hAnsi="Times New Roman"/>
                <w:bCs/>
                <w:i w:val="false"/>
                <w:iCs w:val="false"/>
                <w:sz w:val="24"/>
                <w:szCs w:val="24"/>
                <w:shd w:fill="FFFFFF" w:val="clear"/>
              </w:rPr>
              <w:t>Automatic Number-Plate Recognition</w:t>
            </w:r>
          </w:p>
        </w:tc>
      </w:tr>
      <w:tr>
        <w:trPr/>
        <w:tc>
          <w:tcPr>
            <w:tcW w:w="4531" w:type="dxa"/>
            <w:tcBorders/>
            <w:shd w:color="auto" w:fill="auto" w:val="clear"/>
          </w:tcPr>
          <w:p>
            <w:pPr>
              <w:pStyle w:val="ListParagraph"/>
              <w:numPr>
                <w:ilvl w:val="0"/>
                <w:numId w:val="13"/>
              </w:numPr>
              <w:spacing w:lineRule="auto" w:line="240" w:before="0" w:after="0"/>
              <w:contextualSpacing/>
              <w:jc w:val="both"/>
              <w:rPr>
                <w:rFonts w:ascii="Times New Roman" w:hAnsi="Times New Roman" w:cs="Times New Roman"/>
                <w:b/>
                <w:b/>
                <w:sz w:val="24"/>
                <w:szCs w:val="24"/>
                <w:lang w:val="en-US"/>
              </w:rPr>
            </w:pPr>
            <w:r>
              <w:rPr>
                <w:rFonts w:cs="Times New Roman" w:ascii="Times New Roman" w:hAnsi="Times New Roman"/>
                <w:b/>
                <w:sz w:val="24"/>
                <w:szCs w:val="24"/>
                <w:lang w:val="en-US"/>
              </w:rPr>
              <w:t>RPMs</w:t>
            </w:r>
          </w:p>
        </w:tc>
        <w:tc>
          <w:tcPr>
            <w:tcW w:w="4530" w:type="dxa"/>
            <w:tcBorders/>
            <w:shd w:color="auto" w:fill="auto" w:val="clear"/>
          </w:tcPr>
          <w:p>
            <w:pPr>
              <w:pStyle w:val="ListParagraph"/>
              <w:numPr>
                <w:ilvl w:val="0"/>
                <w:numId w:val="28"/>
              </w:numPr>
              <w:spacing w:lineRule="auto" w:line="240" w:before="0" w:after="0"/>
              <w:contextualSpacing/>
              <w:rPr>
                <w:rFonts w:ascii="Times New Roman" w:hAnsi="Times New Roman" w:cs="Times New Roman"/>
                <w:sz w:val="24"/>
                <w:szCs w:val="24"/>
                <w:lang w:val="en-US"/>
              </w:rPr>
            </w:pPr>
            <w:r>
              <w:rPr>
                <w:rFonts w:cs="Times New Roman" w:ascii="Times New Roman" w:hAnsi="Times New Roman"/>
                <w:bCs/>
                <w:color w:val="202124"/>
                <w:sz w:val="24"/>
                <w:szCs w:val="24"/>
                <w:shd w:fill="FFFFFF" w:val="clear"/>
              </w:rPr>
              <w:t>License Plate Recognition</w:t>
            </w:r>
          </w:p>
        </w:tc>
      </w:tr>
    </w:tbl>
    <w:p>
      <w:pPr>
        <w:pStyle w:val="Normal"/>
        <w:jc w:val="both"/>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Normal"/>
        <w:jc w:val="both"/>
        <w:rPr>
          <w:rFonts w:ascii="Times New Roman" w:hAnsi="Times New Roman" w:cs="Times New Roman"/>
          <w:b/>
          <w:b/>
          <w:sz w:val="24"/>
          <w:szCs w:val="24"/>
        </w:rPr>
      </w:pPr>
      <w:r>
        <w:rPr>
          <w:rFonts w:cs="Times New Roman" w:ascii="Times New Roman" w:hAnsi="Times New Roman"/>
          <w:b/>
          <w:sz w:val="24"/>
          <w:szCs w:val="24"/>
        </w:rPr>
      </w:r>
    </w:p>
    <w:p>
      <w:pPr>
        <w:pStyle w:val="Normal"/>
        <w:jc w:val="both"/>
        <w:rPr>
          <w:rFonts w:ascii="Times New Roman" w:hAnsi="Times New Roman" w:cs="Times New Roman"/>
          <w:b/>
          <w:b/>
          <w:sz w:val="24"/>
          <w:szCs w:val="24"/>
        </w:rPr>
      </w:pPr>
      <w:r>
        <w:rPr>
          <w:rFonts w:cs="Times New Roman" w:ascii="Times New Roman" w:hAnsi="Times New Roman"/>
          <w:b/>
          <w:sz w:val="24"/>
          <w:szCs w:val="24"/>
        </w:rPr>
      </w:r>
    </w:p>
    <w:p>
      <w:pPr>
        <w:pStyle w:val="Normal"/>
        <w:jc w:val="both"/>
        <w:rPr>
          <w:rFonts w:ascii="Times New Roman" w:hAnsi="Times New Roman" w:cs="Times New Roman"/>
          <w:b/>
          <w:b/>
          <w:sz w:val="24"/>
          <w:szCs w:val="24"/>
        </w:rPr>
      </w:pPr>
      <w:r>
        <w:rPr>
          <w:rFonts w:cs="Times New Roman" w:ascii="Times New Roman" w:hAnsi="Times New Roman"/>
          <w:b/>
          <w:sz w:val="24"/>
          <w:szCs w:val="24"/>
        </w:rPr>
      </w:r>
    </w:p>
    <w:p>
      <w:pPr>
        <w:pStyle w:val="Normal"/>
        <w:jc w:val="both"/>
        <w:rPr>
          <w:rFonts w:ascii="Times New Roman" w:hAnsi="Times New Roman" w:cs="Times New Roman"/>
          <w:b/>
          <w:b/>
          <w:sz w:val="24"/>
          <w:szCs w:val="24"/>
          <w:lang w:val="en-US"/>
        </w:rPr>
      </w:pPr>
      <w:r>
        <w:rPr>
          <w:rFonts w:cs="Times New Roman" w:ascii="Times New Roman" w:hAnsi="Times New Roman"/>
          <w:b/>
          <w:sz w:val="24"/>
          <w:szCs w:val="24"/>
        </w:rPr>
        <w:t xml:space="preserve">Ex. </w:t>
      </w:r>
      <w:r>
        <w:rPr>
          <w:rFonts w:cs="Times New Roman" w:ascii="Times New Roman" w:hAnsi="Times New Roman"/>
          <w:b/>
          <w:sz w:val="24"/>
          <w:szCs w:val="24"/>
          <w:lang w:val="en-US"/>
        </w:rPr>
        <w:t>13</w:t>
      </w:r>
      <w:r>
        <w:rPr>
          <w:rFonts w:cs="Times New Roman" w:ascii="Times New Roman" w:hAnsi="Times New Roman"/>
          <w:b/>
          <w:sz w:val="24"/>
          <w:szCs w:val="24"/>
        </w:rPr>
        <w:t>. Prepare a similar presentation of the BCP you work at and share it with us.</w:t>
      </w:r>
      <w:r>
        <w:rPr>
          <w:rFonts w:cs="Times New Roman" w:ascii="Times New Roman" w:hAnsi="Times New Roman"/>
          <w:b/>
          <w:sz w:val="24"/>
          <w:szCs w:val="24"/>
          <w:lang w:val="en-US"/>
        </w:rPr>
        <w:t xml:space="preserve"> </w:t>
      </w:r>
    </w:p>
    <w:p>
      <w:pPr>
        <w:pStyle w:val="Normal"/>
        <w:jc w:val="both"/>
        <w:rPr>
          <w:rFonts w:ascii="Times New Roman" w:hAnsi="Times New Roman" w:cs="Times New Roman"/>
          <w:b/>
          <w:b/>
          <w:sz w:val="24"/>
          <w:szCs w:val="24"/>
          <w:lang w:val="en-US"/>
        </w:rPr>
      </w:pPr>
      <w:r>
        <w:rPr>
          <w:rFonts w:cs="Times New Roman" w:ascii="Times New Roman" w:hAnsi="Times New Roman"/>
          <w:b/>
          <w:sz w:val="24"/>
          <w:szCs w:val="24"/>
          <w:lang w:val="en-US"/>
        </w:rPr>
        <w:t xml:space="preserve">Time limit: </w:t>
      </w:r>
      <w:r>
        <w:rPr>
          <w:rFonts w:cs="Times New Roman" w:ascii="Times New Roman" w:hAnsi="Times New Roman"/>
          <w:b/>
          <w:sz w:val="24"/>
          <w:szCs w:val="24"/>
          <w:u w:val="single"/>
          <w:lang w:val="en-US"/>
        </w:rPr>
        <w:t>3 minutes</w:t>
      </w:r>
    </w:p>
    <w:p>
      <w:pPr>
        <w:pStyle w:val="Normal"/>
        <w:jc w:val="both"/>
        <w:rPr>
          <w:rFonts w:ascii="Times New Roman" w:hAnsi="Times New Roman" w:cs="Times New Roman"/>
          <w:b/>
          <w:b/>
          <w:sz w:val="24"/>
          <w:szCs w:val="24"/>
        </w:rPr>
      </w:pPr>
      <w:r>
        <w:rPr>
          <w:rFonts w:cs="Times New Roman" w:ascii="Times New Roman" w:hAnsi="Times New Roman"/>
          <w:b/>
          <w:sz w:val="24"/>
          <w:szCs w:val="24"/>
        </w:rPr>
      </w:r>
    </w:p>
    <w:p>
      <w:pPr>
        <w:pStyle w:val="Normal"/>
        <w:jc w:val="center"/>
        <w:rPr>
          <w:rFonts w:ascii="Times New Roman" w:hAnsi="Times New Roman" w:cs="Times New Roman"/>
          <w:b/>
          <w:b/>
          <w:sz w:val="24"/>
          <w:szCs w:val="24"/>
        </w:rPr>
      </w:pPr>
      <w:r>
        <w:rPr/>
        <w:drawing>
          <wp:inline distT="0" distB="0" distL="0" distR="0">
            <wp:extent cx="1503045" cy="1285875"/>
            <wp:effectExtent l="0" t="0" r="0" b="0"/>
            <wp:docPr id="4" name="Картина 5" descr="Jonge jongen presentator | Premium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Картина 5" descr="Jonge jongen presentator | Premium Vector"/>
                    <pic:cNvPicPr>
                      <a:picLocks noChangeAspect="1" noChangeArrowheads="1"/>
                    </pic:cNvPicPr>
                  </pic:nvPicPr>
                  <pic:blipFill>
                    <a:blip r:embed="rId37"/>
                    <a:stretch>
                      <a:fillRect/>
                    </a:stretch>
                  </pic:blipFill>
                  <pic:spPr bwMode="auto">
                    <a:xfrm>
                      <a:off x="0" y="0"/>
                      <a:ext cx="1503045" cy="1285875"/>
                    </a:xfrm>
                    <a:prstGeom prst="rect">
                      <a:avLst/>
                    </a:prstGeom>
                  </pic:spPr>
                </pic:pic>
              </a:graphicData>
            </a:graphic>
          </wp:inline>
        </w:drawing>
      </w:r>
      <w:r>
        <w:rPr/>
        <w:drawing>
          <wp:inline distT="0" distB="0" distL="0" distR="0">
            <wp:extent cx="1390015" cy="1304290"/>
            <wp:effectExtent l="0" t="0" r="0" b="0"/>
            <wp:docPr id="5" name="Картина 6" descr="Illustration Of Cartoon Alarm Clock Royalty Free Cliparts, Vectors, And  Stock Illustration. Image 16608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Картина 6" descr="Illustration Of Cartoon Alarm Clock Royalty Free Cliparts, Vectors, And  Stock Illustration. Image 16608711."/>
                    <pic:cNvPicPr>
                      <a:picLocks noChangeAspect="1" noChangeArrowheads="1"/>
                    </pic:cNvPicPr>
                  </pic:nvPicPr>
                  <pic:blipFill>
                    <a:blip r:embed="rId38"/>
                    <a:stretch>
                      <a:fillRect/>
                    </a:stretch>
                  </pic:blipFill>
                  <pic:spPr bwMode="auto">
                    <a:xfrm>
                      <a:off x="0" y="0"/>
                      <a:ext cx="1390015" cy="1304290"/>
                    </a:xfrm>
                    <a:prstGeom prst="rect">
                      <a:avLst/>
                    </a:prstGeom>
                  </pic:spPr>
                </pic:pic>
              </a:graphicData>
            </a:graphic>
          </wp:inline>
        </w:drawing>
      </w:r>
    </w:p>
    <w:p>
      <w:pPr>
        <w:pStyle w:val="Normal"/>
        <w:jc w:val="center"/>
        <w:rPr>
          <w:rFonts w:ascii="Times New Roman" w:hAnsi="Times New Roman" w:cs="Times New Roman"/>
          <w:b/>
          <w:b/>
          <w:sz w:val="24"/>
          <w:szCs w:val="24"/>
        </w:rPr>
      </w:pPr>
      <w:r>
        <w:rPr>
          <w:rFonts w:cs="Times New Roman" w:ascii="Times New Roman" w:hAnsi="Times New Roman"/>
          <w:b/>
          <w:sz w:val="24"/>
          <w:szCs w:val="24"/>
        </w:rPr>
      </w:r>
    </w:p>
    <w:p>
      <w:pPr>
        <w:pStyle w:val="NormalWeb"/>
        <w:shd w:val="clear" w:color="auto" w:fill="FFFFFF"/>
        <w:spacing w:beforeAutospacing="0" w:before="280" w:afterAutospacing="0" w:after="173"/>
        <w:jc w:val="both"/>
        <w:rPr>
          <w:b/>
          <w:b/>
          <w:color w:val="333333"/>
          <w:lang w:val="en-US"/>
        </w:rPr>
      </w:pPr>
      <w:r>
        <w:rPr>
          <w:b/>
          <w:color w:val="333333"/>
          <w:lang w:val="en-US"/>
        </w:rPr>
      </w:r>
    </w:p>
    <w:p>
      <w:pPr>
        <w:pStyle w:val="NormalWeb"/>
        <w:shd w:val="clear" w:color="auto" w:fill="FFFFFF"/>
        <w:spacing w:beforeAutospacing="0" w:before="280" w:afterAutospacing="0" w:after="173"/>
        <w:jc w:val="both"/>
        <w:rPr/>
      </w:pPr>
      <w:r>
        <w:drawing>
          <wp:anchor behindDoc="0" distT="0" distB="0" distL="0" distR="114300" simplePos="0" locked="0" layoutInCell="1" allowOverlap="1" relativeHeight="2">
            <wp:simplePos x="0" y="0"/>
            <wp:positionH relativeFrom="margin">
              <wp:align>left</wp:align>
            </wp:positionH>
            <wp:positionV relativeFrom="paragraph">
              <wp:posOffset>6985</wp:posOffset>
            </wp:positionV>
            <wp:extent cx="1356360" cy="1828800"/>
            <wp:effectExtent l="0" t="0" r="0" b="0"/>
            <wp:wrapTight wrapText="bothSides">
              <wp:wrapPolygon edited="0">
                <wp:start x="-66" y="0"/>
                <wp:lineTo x="-66" y="21312"/>
                <wp:lineTo x="21227" y="21312"/>
                <wp:lineTo x="21227" y="0"/>
                <wp:lineTo x="-66" y="0"/>
              </wp:wrapPolygon>
            </wp:wrapTight>
            <wp:docPr id="6" name="Картина 2" descr="C:\Users\Vision\Desktop\smu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Картина 2" descr="C:\Users\Vision\Desktop\smug.jpg"/>
                    <pic:cNvPicPr>
                      <a:picLocks noChangeAspect="1" noChangeArrowheads="1"/>
                    </pic:cNvPicPr>
                  </pic:nvPicPr>
                  <pic:blipFill>
                    <a:blip r:embed="rId39"/>
                    <a:stretch>
                      <a:fillRect/>
                    </a:stretch>
                  </pic:blipFill>
                  <pic:spPr bwMode="auto">
                    <a:xfrm>
                      <a:off x="0" y="0"/>
                      <a:ext cx="1356360" cy="1828800"/>
                    </a:xfrm>
                    <a:prstGeom prst="rect">
                      <a:avLst/>
                    </a:prstGeom>
                  </pic:spPr>
                </pic:pic>
              </a:graphicData>
            </a:graphic>
          </wp:anchor>
        </w:drawing>
      </w:r>
      <w:r>
        <w:rPr>
          <w:b/>
          <w:color w:val="333333"/>
          <w:lang w:val="en-US"/>
        </w:rPr>
        <w:t>E</w:t>
      </w:r>
      <w:r>
        <w:rPr>
          <w:b/>
          <w:color w:val="333333"/>
          <w:lang w:val="en-US"/>
        </w:rPr>
        <w:t xml:space="preserve">x. 14. </w:t>
      </w:r>
      <w:r>
        <w:rPr>
          <w:color w:val="333333"/>
          <w:lang w:val="en-US"/>
        </w:rPr>
        <w:t>Watch the video</w:t>
      </w:r>
      <w:r>
        <w:rPr>
          <w:b/>
          <w:color w:val="333333"/>
          <w:lang w:val="en-US"/>
        </w:rPr>
        <w:t xml:space="preserve">  </w:t>
      </w:r>
      <w:r>
        <w:rPr>
          <w:b/>
          <w:i/>
          <w:color w:val="333333"/>
          <w:lang w:val="en-US"/>
        </w:rPr>
        <w:t xml:space="preserve">10 Smartest Smugglers in All History </w:t>
      </w:r>
      <w:r>
        <w:rPr>
          <w:color w:val="333333"/>
          <w:lang w:val="en-US"/>
        </w:rPr>
        <w:t xml:space="preserve">at  </w:t>
      </w:r>
      <w:hyperlink r:id="rId40">
        <w:r>
          <w:rPr>
            <w:rStyle w:val="InternetLink"/>
            <w:lang w:val="en-US"/>
          </w:rPr>
          <w:t>https://www.youtube.com/watch?v=khnfsHNxDBk</w:t>
        </w:r>
      </w:hyperlink>
      <w:r>
        <w:rPr>
          <w:color w:val="333333"/>
        </w:rPr>
        <w:t>.</w:t>
      </w:r>
      <w:r>
        <w:rPr>
          <w:color w:val="333333"/>
          <w:lang w:val="en-US"/>
        </w:rPr>
        <w:t xml:space="preserve">  </w:t>
      </w:r>
    </w:p>
    <w:p>
      <w:pPr>
        <w:pStyle w:val="NormalWeb"/>
        <w:shd w:val="clear" w:color="auto" w:fill="FFFFFF"/>
        <w:spacing w:beforeAutospacing="0" w:before="280" w:afterAutospacing="0" w:after="173"/>
        <w:jc w:val="both"/>
        <w:rPr>
          <w:color w:val="333333"/>
        </w:rPr>
      </w:pPr>
      <w:r>
        <w:rPr>
          <w:color w:val="333333"/>
          <w:lang w:val="en-US"/>
        </w:rPr>
        <w:t xml:space="preserve">and say if the following statements are </w:t>
      </w:r>
      <w:r>
        <w:rPr>
          <w:b/>
          <w:color w:val="000000" w:themeColor="text1"/>
          <w:lang w:val="en-US"/>
        </w:rPr>
        <w:t>TRUE (T) or FALSE (F)</w:t>
      </w:r>
      <w:r>
        <w:rPr>
          <w:color w:val="333333"/>
          <w:lang w:val="en-US"/>
        </w:rPr>
        <w:t xml:space="preserve">. In case a statement is true, write down the exact words the narrator says. In case they are false, write down the correct phrase/sentence: </w:t>
      </w:r>
    </w:p>
    <w:p>
      <w:pPr>
        <w:pStyle w:val="NormalWeb"/>
        <w:shd w:val="clear" w:color="auto" w:fill="FFFFFF"/>
        <w:spacing w:beforeAutospacing="0" w:before="280" w:afterAutospacing="0" w:after="173"/>
        <w:jc w:val="both"/>
        <w:rPr>
          <w:b/>
          <w:b/>
          <w:lang w:val="en-US"/>
        </w:rPr>
      </w:pPr>
      <w:r>
        <w:rPr>
          <w:b/>
          <w:lang w:val="en-US"/>
        </w:rPr>
      </w:r>
    </w:p>
    <w:p>
      <w:pPr>
        <w:pStyle w:val="NormalWeb"/>
        <w:shd w:val="clear" w:color="auto" w:fill="FFFFFF"/>
        <w:spacing w:beforeAutospacing="0" w:before="280" w:afterAutospacing="0" w:after="173"/>
        <w:jc w:val="both"/>
        <w:rPr>
          <w:b/>
          <w:b/>
          <w:lang w:val="en-US"/>
        </w:rPr>
      </w:pPr>
      <w:r>
        <w:rPr>
          <w:b/>
          <w:lang w:val="en-US"/>
        </w:rPr>
      </w:r>
    </w:p>
    <w:p>
      <w:pPr>
        <w:pStyle w:val="NormalWeb"/>
        <w:shd w:val="clear" w:color="auto" w:fill="FFFFFF"/>
        <w:spacing w:beforeAutospacing="0" w:before="280" w:afterAutospacing="0" w:after="173"/>
        <w:jc w:val="both"/>
        <w:rPr>
          <w:lang w:val="en-US"/>
        </w:rPr>
      </w:pPr>
      <w:r>
        <w:rPr>
          <w:b/>
          <w:lang w:val="en-US"/>
        </w:rPr>
        <w:t>Case 1: Cigarettes in tree trunks</w:t>
      </w:r>
      <w:r>
        <w:rPr>
          <w:lang w:val="en-US"/>
        </w:rPr>
        <w:t>: 0:34 – 1:37</w:t>
      </w:r>
    </w:p>
    <w:p>
      <w:pPr>
        <w:pStyle w:val="NormalWeb"/>
        <w:numPr>
          <w:ilvl w:val="0"/>
          <w:numId w:val="2"/>
        </w:numPr>
        <w:shd w:val="clear" w:color="auto" w:fill="FFFFFF"/>
        <w:spacing w:beforeAutospacing="0" w:before="280" w:afterAutospacing="0" w:after="0"/>
        <w:jc w:val="both"/>
        <w:rPr>
          <w:color w:val="333333"/>
          <w:lang w:val="en-US"/>
        </w:rPr>
      </w:pPr>
      <w:r>
        <w:rPr>
          <w:color w:val="333333"/>
          <w:lang w:val="en-US"/>
        </w:rPr>
        <w:t>The perpetrators smuggled the cigarettes by rail ……………………………………………………………………………………</w:t>
      </w:r>
    </w:p>
    <w:p>
      <w:pPr>
        <w:pStyle w:val="NormalWeb"/>
        <w:numPr>
          <w:ilvl w:val="0"/>
          <w:numId w:val="2"/>
        </w:numPr>
        <w:shd w:val="clear" w:color="auto" w:fill="FFFFFF"/>
        <w:spacing w:beforeAutospacing="0" w:before="280" w:afterAutospacing="0" w:after="173"/>
        <w:rPr>
          <w:color w:val="333333"/>
          <w:lang w:val="en-US"/>
        </w:rPr>
      </w:pPr>
      <w:r>
        <w:rPr>
          <w:color w:val="333333"/>
          <w:lang w:val="en-US"/>
        </w:rPr>
        <w:t>They used packages hidden amongst the trunks to smuggle the contranand.</w:t>
      </w:r>
    </w:p>
    <w:p>
      <w:pPr>
        <w:pStyle w:val="NormalWeb"/>
        <w:shd w:val="clear" w:color="auto" w:fill="FFFFFF"/>
        <w:spacing w:beforeAutospacing="0" w:before="280" w:afterAutospacing="0" w:after="173"/>
        <w:ind w:left="720" w:hanging="0"/>
        <w:rPr>
          <w:color w:val="333333"/>
          <w:lang w:val="en-US"/>
        </w:rPr>
      </w:pPr>
      <w:r>
        <w:rPr>
          <w:color w:val="333333"/>
          <w:lang w:val="en-US"/>
        </w:rPr>
        <w:t>…………………………………………………………………………………………</w:t>
      </w:r>
    </w:p>
    <w:p>
      <w:pPr>
        <w:pStyle w:val="NormalWeb"/>
        <w:shd w:val="clear" w:color="auto" w:fill="FFFFFF"/>
        <w:spacing w:beforeAutospacing="0" w:before="280" w:afterAutospacing="0" w:after="173"/>
        <w:rPr>
          <w:color w:val="333333"/>
          <w:lang w:val="en-US"/>
        </w:rPr>
      </w:pPr>
      <w:r>
        <w:rPr>
          <w:b/>
          <w:color w:val="333333"/>
          <w:lang w:val="en-US"/>
        </w:rPr>
        <w:t>Case 2: Gold in a shirt</w:t>
      </w:r>
      <w:r>
        <w:rPr>
          <w:color w:val="333333"/>
          <w:lang w:val="en-US"/>
        </w:rPr>
        <w:t xml:space="preserve"> : 1:38 -  2:18</w:t>
      </w:r>
    </w:p>
    <w:p>
      <w:pPr>
        <w:pStyle w:val="NormalWeb"/>
        <w:numPr>
          <w:ilvl w:val="0"/>
          <w:numId w:val="3"/>
        </w:numPr>
        <w:shd w:val="clear" w:color="auto" w:fill="FFFFFF"/>
        <w:spacing w:beforeAutospacing="0" w:before="280" w:afterAutospacing="0" w:after="173"/>
        <w:rPr>
          <w:color w:val="333333"/>
          <w:lang w:val="en-US"/>
        </w:rPr>
      </w:pPr>
      <w:r>
        <w:rPr>
          <w:color w:val="333333"/>
          <w:lang w:val="en-US"/>
        </w:rPr>
        <w:t>The two smugglers tried to carry the gold illegally across the border by road.</w:t>
      </w:r>
    </w:p>
    <w:p>
      <w:pPr>
        <w:pStyle w:val="NormalWeb"/>
        <w:shd w:val="clear" w:color="auto" w:fill="FFFFFF"/>
        <w:spacing w:beforeAutospacing="0" w:before="280" w:afterAutospacing="0" w:after="173"/>
        <w:ind w:left="720" w:hanging="0"/>
        <w:rPr>
          <w:color w:val="333333"/>
          <w:lang w:val="en-US"/>
        </w:rPr>
      </w:pPr>
      <w:r>
        <w:rPr>
          <w:color w:val="333333"/>
          <w:lang w:val="en-US"/>
        </w:rPr>
        <w:t>…………………………………………………………………………………………</w:t>
      </w:r>
    </w:p>
    <w:p>
      <w:pPr>
        <w:pStyle w:val="NormalWeb"/>
        <w:numPr>
          <w:ilvl w:val="0"/>
          <w:numId w:val="3"/>
        </w:numPr>
        <w:shd w:val="clear" w:color="auto" w:fill="FFFFFF"/>
        <w:spacing w:beforeAutospacing="0" w:before="280" w:afterAutospacing="0" w:after="173"/>
        <w:rPr>
          <w:color w:val="333333"/>
          <w:lang w:val="en-US"/>
        </w:rPr>
      </w:pPr>
      <w:r>
        <w:rPr>
          <w:color w:val="333333"/>
          <w:lang w:val="en-US"/>
        </w:rPr>
        <w:t xml:space="preserve">They concealed the gold in their clothes. </w:t>
      </w:r>
    </w:p>
    <w:p>
      <w:pPr>
        <w:pStyle w:val="NormalWeb"/>
        <w:shd w:val="clear" w:color="auto" w:fill="FFFFFF"/>
        <w:spacing w:beforeAutospacing="0" w:before="280" w:afterAutospacing="0" w:after="173"/>
        <w:ind w:left="720" w:hanging="0"/>
        <w:rPr>
          <w:color w:val="333333"/>
          <w:lang w:val="en-US"/>
        </w:rPr>
      </w:pPr>
      <w:r>
        <w:rPr>
          <w:color w:val="333333"/>
          <w:lang w:val="en-US"/>
        </w:rPr>
        <w:t>…………………………………………………………………………………………</w:t>
      </w:r>
    </w:p>
    <w:p>
      <w:pPr>
        <w:pStyle w:val="NormalWeb"/>
        <w:numPr>
          <w:ilvl w:val="0"/>
          <w:numId w:val="3"/>
        </w:numPr>
        <w:shd w:val="clear" w:color="auto" w:fill="FFFFFF"/>
        <w:spacing w:beforeAutospacing="0" w:before="280" w:afterAutospacing="0" w:after="173"/>
        <w:rPr>
          <w:color w:val="333333"/>
          <w:lang w:val="en-US"/>
        </w:rPr>
      </w:pPr>
      <w:r>
        <w:rPr>
          <w:color w:val="333333"/>
          <w:lang w:val="en-US"/>
        </w:rPr>
        <w:t>In total the customs officers seized 2.5 kilograms of pure gold from the smugglers.</w:t>
      </w:r>
    </w:p>
    <w:p>
      <w:pPr>
        <w:pStyle w:val="NormalWeb"/>
        <w:shd w:val="clear" w:color="auto" w:fill="FFFFFF"/>
        <w:spacing w:beforeAutospacing="0" w:before="280" w:afterAutospacing="0" w:after="173"/>
        <w:ind w:left="720" w:hanging="0"/>
        <w:rPr>
          <w:color w:val="333333"/>
          <w:lang w:val="en-US"/>
        </w:rPr>
      </w:pPr>
      <w:r>
        <w:rPr>
          <w:color w:val="333333"/>
          <w:lang w:val="en-US"/>
        </w:rPr>
        <w:t>…………………………………………………………………………………………</w:t>
      </w:r>
    </w:p>
    <w:p>
      <w:pPr>
        <w:pStyle w:val="NormalWeb"/>
        <w:shd w:val="clear" w:color="auto" w:fill="FFFFFF"/>
        <w:spacing w:beforeAutospacing="0" w:before="280" w:afterAutospacing="0" w:after="173"/>
        <w:jc w:val="both"/>
        <w:rPr>
          <w:b/>
          <w:b/>
          <w:color w:val="333333"/>
          <w:lang w:val="en-US"/>
        </w:rPr>
      </w:pPr>
      <w:r>
        <w:rPr>
          <w:b/>
          <w:color w:val="333333"/>
          <w:lang w:val="en-US"/>
        </w:rPr>
        <w:t>Case 3: A Model Family: 2:19 -  3:14</w:t>
      </w:r>
    </w:p>
    <w:p>
      <w:pPr>
        <w:pStyle w:val="NormalWeb"/>
        <w:numPr>
          <w:ilvl w:val="0"/>
          <w:numId w:val="4"/>
        </w:numPr>
        <w:shd w:val="clear" w:color="auto" w:fill="FFFFFF"/>
        <w:spacing w:beforeAutospacing="0" w:before="280" w:afterAutospacing="0" w:after="173"/>
        <w:jc w:val="both"/>
        <w:rPr>
          <w:color w:val="333333"/>
          <w:lang w:val="en-US"/>
        </w:rPr>
      </w:pPr>
      <w:r>
        <w:rPr>
          <w:color w:val="333333"/>
          <w:lang w:val="en-US"/>
        </w:rPr>
        <w:t>Even upon first sight the family, their car and attire raise the suspicion of customs officers.</w:t>
      </w:r>
    </w:p>
    <w:p>
      <w:pPr>
        <w:pStyle w:val="NormalWeb"/>
        <w:shd w:val="clear" w:color="auto" w:fill="FFFFFF"/>
        <w:spacing w:beforeAutospacing="0" w:before="280" w:afterAutospacing="0" w:after="173"/>
        <w:ind w:left="720" w:hanging="0"/>
        <w:jc w:val="both"/>
        <w:rPr>
          <w:color w:val="333333"/>
          <w:lang w:val="en-US"/>
        </w:rPr>
      </w:pPr>
      <w:r>
        <w:rPr>
          <w:color w:val="333333"/>
          <w:lang w:val="en-US"/>
        </w:rPr>
        <w:t>…………………………………………………………………………………………</w:t>
      </w:r>
    </w:p>
    <w:p>
      <w:pPr>
        <w:pStyle w:val="NormalWeb"/>
        <w:numPr>
          <w:ilvl w:val="0"/>
          <w:numId w:val="4"/>
        </w:numPr>
        <w:shd w:val="clear" w:color="auto" w:fill="FFFFFF"/>
        <w:spacing w:beforeAutospacing="0" w:before="280" w:afterAutospacing="0" w:after="173"/>
        <w:jc w:val="both"/>
        <w:rPr>
          <w:color w:val="333333"/>
          <w:lang w:val="en-US"/>
        </w:rPr>
      </w:pPr>
      <w:r>
        <w:rPr>
          <w:color w:val="333333"/>
          <w:lang w:val="en-US"/>
        </w:rPr>
        <w:t>Even observing a few scratches might make a customs officer conduct a thorough inspection of a vehicle.</w:t>
      </w:r>
    </w:p>
    <w:p>
      <w:pPr>
        <w:pStyle w:val="NormalWeb"/>
        <w:shd w:val="clear" w:color="auto" w:fill="FFFFFF"/>
        <w:spacing w:beforeAutospacing="0" w:before="280" w:afterAutospacing="0" w:after="173"/>
        <w:ind w:left="720" w:hanging="0"/>
        <w:jc w:val="both"/>
        <w:rPr>
          <w:color w:val="333333"/>
          <w:lang w:val="en-US"/>
        </w:rPr>
      </w:pPr>
      <w:r>
        <w:rPr>
          <w:color w:val="333333"/>
          <w:lang w:val="en-US"/>
        </w:rPr>
        <w:t>…………………………………………………………………………………………</w:t>
      </w:r>
    </w:p>
    <w:p>
      <w:pPr>
        <w:pStyle w:val="NormalWeb"/>
        <w:numPr>
          <w:ilvl w:val="0"/>
          <w:numId w:val="4"/>
        </w:numPr>
        <w:shd w:val="clear" w:color="auto" w:fill="FFFFFF"/>
        <w:spacing w:beforeAutospacing="0" w:before="280" w:afterAutospacing="0" w:after="173"/>
        <w:jc w:val="both"/>
        <w:rPr>
          <w:color w:val="333333"/>
          <w:lang w:val="en-US"/>
        </w:rPr>
      </w:pPr>
      <w:r>
        <w:rPr>
          <w:color w:val="333333"/>
          <w:lang w:val="en-US"/>
        </w:rPr>
        <w:t>The customs ofiicers had to dismantle the car completely to find the contraband.</w:t>
      </w:r>
    </w:p>
    <w:p>
      <w:pPr>
        <w:pStyle w:val="NormalWeb"/>
        <w:shd w:val="clear" w:color="auto" w:fill="FFFFFF"/>
        <w:spacing w:beforeAutospacing="0" w:before="280" w:afterAutospacing="0" w:after="173"/>
        <w:ind w:left="720" w:hanging="0"/>
        <w:jc w:val="both"/>
        <w:rPr>
          <w:color w:val="333333"/>
          <w:lang w:val="en-US"/>
        </w:rPr>
      </w:pPr>
      <w:r>
        <w:rPr>
          <w:color w:val="333333"/>
          <w:lang w:val="en-US"/>
        </w:rPr>
        <w:t>…………………………………………………………………………………………</w:t>
      </w:r>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Case 4: Drone Smugglers: 3:15-4:16</w:t>
      </w:r>
    </w:p>
    <w:p>
      <w:pPr>
        <w:pStyle w:val="ListParagraph"/>
        <w:numPr>
          <w:ilvl w:val="0"/>
          <w:numId w:val="5"/>
        </w:numPr>
        <w:rPr>
          <w:rFonts w:ascii="Times New Roman" w:hAnsi="Times New Roman" w:cs="Times New Roman"/>
          <w:sz w:val="24"/>
          <w:szCs w:val="24"/>
          <w:lang w:val="en-US"/>
        </w:rPr>
      </w:pPr>
      <w:r>
        <w:rPr>
          <w:rFonts w:cs="Times New Roman" w:ascii="Times New Roman" w:hAnsi="Times New Roman"/>
          <w:sz w:val="24"/>
          <w:szCs w:val="24"/>
          <w:lang w:val="en-US"/>
        </w:rPr>
        <w:t>Drones were used to smuggle prohibited items across land borders.</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r>
    </w:p>
    <w:p>
      <w:pPr>
        <w:pStyle w:val="ListParagraph"/>
        <w:numPr>
          <w:ilvl w:val="0"/>
          <w:numId w:val="5"/>
        </w:numPr>
        <w:rPr>
          <w:rFonts w:ascii="Times New Roman" w:hAnsi="Times New Roman" w:cs="Times New Roman"/>
          <w:sz w:val="24"/>
          <w:szCs w:val="24"/>
          <w:lang w:val="en-US"/>
        </w:rPr>
      </w:pPr>
      <w:r>
        <w:rPr>
          <w:rFonts w:cs="Times New Roman" w:ascii="Times New Roman" w:hAnsi="Times New Roman"/>
          <w:sz w:val="24"/>
          <w:szCs w:val="24"/>
          <w:lang w:val="en-US"/>
        </w:rPr>
        <w:t>The advantages of drones as smuggling tools are their low cost, and easy operation and elusiveness.</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ListParagraph"/>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Case 5: Reptiles on the Body (4:17- 5:05)</w:t>
      </w:r>
    </w:p>
    <w:p>
      <w:pPr>
        <w:pStyle w:val="ListParagraph"/>
        <w:numPr>
          <w:ilvl w:val="0"/>
          <w:numId w:val="9"/>
        </w:numPr>
        <w:rPr>
          <w:rFonts w:ascii="Times New Roman" w:hAnsi="Times New Roman" w:cs="Times New Roman"/>
          <w:sz w:val="24"/>
          <w:szCs w:val="24"/>
          <w:lang w:val="en-US"/>
        </w:rPr>
      </w:pPr>
      <w:r>
        <w:rPr>
          <w:rFonts w:cs="Times New Roman" w:ascii="Times New Roman" w:hAnsi="Times New Roman"/>
          <w:sz w:val="24"/>
          <w:szCs w:val="24"/>
          <w:lang w:val="en-US"/>
        </w:rPr>
        <w:t>In the first case customs officers intecepted a man who tried to smuggle 14 pythons and 10 gekhos, as well as a tarantula across the border.</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ListParagraph"/>
        <w:numPr>
          <w:ilvl w:val="0"/>
          <w:numId w:val="9"/>
        </w:numPr>
        <w:rPr>
          <w:rFonts w:ascii="Times New Roman" w:hAnsi="Times New Roman" w:cs="Times New Roman"/>
          <w:sz w:val="24"/>
          <w:szCs w:val="24"/>
          <w:lang w:val="en-US"/>
        </w:rPr>
      </w:pPr>
      <w:r>
        <w:rPr>
          <w:rFonts w:cs="Times New Roman" w:ascii="Times New Roman" w:hAnsi="Times New Roman"/>
          <w:sz w:val="24"/>
          <w:szCs w:val="24"/>
          <w:lang w:val="en-US"/>
        </w:rPr>
        <w:t>The officers decided to search the smuggler after they noticed a tarantula running quickly around in one of his bags.</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ListParagraph"/>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Case 6: The Shawshank Redemption (5:06- 6:15)</w:t>
      </w:r>
    </w:p>
    <w:p>
      <w:pPr>
        <w:pStyle w:val="ListParagraph"/>
        <w:numPr>
          <w:ilvl w:val="0"/>
          <w:numId w:val="6"/>
        </w:numPr>
        <w:rPr>
          <w:rFonts w:ascii="Times New Roman" w:hAnsi="Times New Roman" w:cs="Times New Roman"/>
          <w:sz w:val="24"/>
          <w:szCs w:val="24"/>
          <w:lang w:val="en-US"/>
        </w:rPr>
      </w:pPr>
      <w:r>
        <w:rPr>
          <w:rFonts w:cs="Times New Roman" w:ascii="Times New Roman" w:hAnsi="Times New Roman"/>
          <w:sz w:val="24"/>
          <w:szCs w:val="24"/>
          <w:lang w:val="en-US"/>
        </w:rPr>
        <w:t>This is a story picturing a traditional cross-border smuggling attempt.</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ListParagraph"/>
        <w:numPr>
          <w:ilvl w:val="0"/>
          <w:numId w:val="6"/>
        </w:numPr>
        <w:rPr>
          <w:rFonts w:ascii="Times New Roman" w:hAnsi="Times New Roman" w:cs="Times New Roman"/>
          <w:sz w:val="24"/>
          <w:szCs w:val="24"/>
          <w:lang w:val="en-US"/>
        </w:rPr>
      </w:pPr>
      <w:r>
        <w:rPr>
          <w:rFonts w:cs="Times New Roman" w:ascii="Times New Roman" w:hAnsi="Times New Roman"/>
          <w:sz w:val="24"/>
          <w:szCs w:val="24"/>
          <w:lang w:val="en-US"/>
        </w:rPr>
        <w:t>The watchful security officers working at the prison busted Maria’s plan.</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ListParagraph"/>
        <w:numPr>
          <w:ilvl w:val="0"/>
          <w:numId w:val="6"/>
        </w:numPr>
        <w:rPr>
          <w:rFonts w:ascii="Times New Roman" w:hAnsi="Times New Roman" w:cs="Times New Roman"/>
          <w:sz w:val="24"/>
          <w:szCs w:val="24"/>
          <w:lang w:val="en-US"/>
        </w:rPr>
      </w:pPr>
      <w:r>
        <w:rPr>
          <w:rFonts w:cs="Times New Roman" w:ascii="Times New Roman" w:hAnsi="Times New Roman"/>
          <w:sz w:val="24"/>
          <w:szCs w:val="24"/>
          <w:lang w:val="en-US"/>
        </w:rPr>
        <w:t>The unusual shape and size of the suitcase and the nervous behaviour of the woman alerted the prison guards. …………………………………………………………………………………………</w:t>
      </w:r>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Case 7: A Man inside a Car Seat (6:16 – 7:23)</w:t>
      </w:r>
    </w:p>
    <w:p>
      <w:pPr>
        <w:pStyle w:val="ListParagraph"/>
        <w:numPr>
          <w:ilvl w:val="0"/>
          <w:numId w:val="7"/>
        </w:numPr>
        <w:rPr>
          <w:rFonts w:ascii="Times New Roman" w:hAnsi="Times New Roman" w:cs="Times New Roman"/>
          <w:sz w:val="24"/>
          <w:szCs w:val="24"/>
          <w:lang w:val="en-US"/>
        </w:rPr>
      </w:pPr>
      <w:r>
        <w:rPr>
          <w:rFonts w:cs="Times New Roman" w:ascii="Times New Roman" w:hAnsi="Times New Roman"/>
          <w:sz w:val="24"/>
          <w:szCs w:val="24"/>
          <w:lang w:val="en-US"/>
        </w:rPr>
        <w:t xml:space="preserve">The story took place at the border between </w:t>
      </w:r>
      <w:r>
        <w:rPr>
          <w:rStyle w:val="Emphasis"/>
          <w:rFonts w:cs="Times New Roman" w:ascii="Times New Roman" w:hAnsi="Times New Roman"/>
          <w:bCs/>
          <w:i w:val="false"/>
          <w:iCs w:val="false"/>
          <w:color w:val="5F6368"/>
          <w:sz w:val="24"/>
          <w:szCs w:val="24"/>
          <w:shd w:fill="FFFFFF" w:val="clear"/>
        </w:rPr>
        <w:t>the United States</w:t>
      </w:r>
      <w:r>
        <w:rPr>
          <w:rFonts w:cs="Times New Roman" w:ascii="Times New Roman" w:hAnsi="Times New Roman"/>
          <w:color w:val="4D5156"/>
          <w:sz w:val="24"/>
          <w:szCs w:val="24"/>
          <w:shd w:fill="FFFFFF" w:val="clear"/>
        </w:rPr>
        <w:t> and Canada</w:t>
      </w:r>
      <w:r>
        <w:rPr>
          <w:rFonts w:cs="Times New Roman" w:ascii="Times New Roman" w:hAnsi="Times New Roman"/>
          <w:color w:val="4D5156"/>
          <w:sz w:val="24"/>
          <w:szCs w:val="24"/>
          <w:shd w:fill="FFFFFF" w:val="clear"/>
          <w:lang w:val="en-US"/>
        </w:rPr>
        <w:t>.</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ListParagraph"/>
        <w:numPr>
          <w:ilvl w:val="0"/>
          <w:numId w:val="7"/>
        </w:numPr>
        <w:rPr>
          <w:rFonts w:ascii="Times New Roman" w:hAnsi="Times New Roman" w:cs="Times New Roman"/>
          <w:sz w:val="24"/>
          <w:szCs w:val="24"/>
          <w:lang w:val="en-US"/>
        </w:rPr>
      </w:pPr>
      <w:r>
        <w:rPr>
          <w:rFonts w:cs="Times New Roman" w:ascii="Times New Roman" w:hAnsi="Times New Roman"/>
          <w:sz w:val="24"/>
          <w:szCs w:val="24"/>
          <w:lang w:val="en-US"/>
        </w:rPr>
        <w:t>The man hid himself in the trunk of a car in an attempt to cross the border illegally.</w:t>
      </w:r>
    </w:p>
    <w:p>
      <w:pPr>
        <w:pStyle w:val="ListParagraph"/>
        <w:rPr>
          <w:rFonts w:ascii="Times New Roman" w:hAnsi="Times New Roman" w:cs="Times New Roman"/>
          <w:b/>
          <w:b/>
          <w:sz w:val="24"/>
          <w:szCs w:val="24"/>
          <w:lang w:val="en-US"/>
        </w:rPr>
      </w:pPr>
      <w:r>
        <w:rPr>
          <w:rFonts w:cs="Times New Roman" w:ascii="Times New Roman" w:hAnsi="Times New Roman"/>
          <w:sz w:val="24"/>
          <w:szCs w:val="24"/>
          <w:lang w:val="en-US"/>
        </w:rPr>
        <w:t>…………………………………………………………………………………………</w:t>
      </w:r>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Case 8: 94  iPhones: (7:24 – 8:21 )</w:t>
      </w:r>
    </w:p>
    <w:p>
      <w:pPr>
        <w:pStyle w:val="ListParagraph"/>
        <w:numPr>
          <w:ilvl w:val="0"/>
          <w:numId w:val="10"/>
        </w:numPr>
        <w:rPr>
          <w:rFonts w:ascii="Times New Roman" w:hAnsi="Times New Roman" w:cs="Times New Roman"/>
          <w:sz w:val="24"/>
          <w:szCs w:val="24"/>
          <w:lang w:val="en-US"/>
        </w:rPr>
      </w:pPr>
      <w:r>
        <w:rPr>
          <w:rFonts w:cs="Times New Roman" w:ascii="Times New Roman" w:hAnsi="Times New Roman"/>
          <w:sz w:val="24"/>
          <w:szCs w:val="24"/>
          <w:lang w:val="en-US"/>
        </w:rPr>
        <w:t>The man tried to cross the Chinese border with a nag full of 94 iPhones.</w:t>
      </w:r>
    </w:p>
    <w:p>
      <w:pPr>
        <w:pStyle w:val="ListParagraph"/>
        <w:ind w:left="1080" w:hanging="0"/>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ListParagraph"/>
        <w:numPr>
          <w:ilvl w:val="0"/>
          <w:numId w:val="10"/>
        </w:numPr>
        <w:rPr>
          <w:rFonts w:ascii="Times New Roman" w:hAnsi="Times New Roman" w:cs="Times New Roman"/>
          <w:sz w:val="24"/>
          <w:szCs w:val="24"/>
          <w:lang w:val="en-US"/>
        </w:rPr>
      </w:pPr>
      <w:r>
        <w:rPr>
          <w:rFonts w:cs="Times New Roman" w:ascii="Times New Roman" w:hAnsi="Times New Roman"/>
          <w:sz w:val="24"/>
          <w:szCs w:val="24"/>
          <w:lang w:val="en-US"/>
        </w:rPr>
        <w:t>What betrayed the smuggler was his strange way of walking.</w:t>
      </w:r>
    </w:p>
    <w:p>
      <w:pPr>
        <w:pStyle w:val="ListParagraph"/>
        <w:ind w:left="1080" w:hanging="0"/>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ListParagraph"/>
        <w:numPr>
          <w:ilvl w:val="0"/>
          <w:numId w:val="10"/>
        </w:numPr>
        <w:rPr>
          <w:rFonts w:ascii="Times New Roman" w:hAnsi="Times New Roman" w:cs="Times New Roman"/>
          <w:sz w:val="24"/>
          <w:szCs w:val="24"/>
          <w:lang w:val="en-US"/>
        </w:rPr>
      </w:pPr>
      <w:r>
        <w:rPr>
          <w:rFonts w:cs="Times New Roman" w:ascii="Times New Roman" w:hAnsi="Times New Roman"/>
          <w:sz w:val="24"/>
          <w:szCs w:val="24"/>
          <w:lang w:val="en-US"/>
        </w:rPr>
        <w:t>The wary customs officers found some contraband in the man’s hand luggage too.</w:t>
      </w:r>
    </w:p>
    <w:p>
      <w:pPr>
        <w:pStyle w:val="ListParagraph"/>
        <w:ind w:left="1080" w:hanging="0"/>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ListParagraph"/>
        <w:ind w:left="1080" w:hanging="0"/>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ListParagraph"/>
        <w:numPr>
          <w:ilvl w:val="0"/>
          <w:numId w:val="10"/>
        </w:numPr>
        <w:rPr>
          <w:rFonts w:ascii="Times New Roman" w:hAnsi="Times New Roman" w:cs="Times New Roman"/>
          <w:sz w:val="24"/>
          <w:szCs w:val="24"/>
          <w:lang w:val="en-US"/>
        </w:rPr>
      </w:pPr>
      <w:r>
        <w:rPr>
          <w:rFonts w:cs="Times New Roman" w:ascii="Times New Roman" w:hAnsi="Times New Roman"/>
          <w:sz w:val="24"/>
          <w:szCs w:val="24"/>
          <w:lang w:val="en-US"/>
        </w:rPr>
        <w:t>The smuggler was also subjected to a metal detector scan, which indicated the presence of hidden contraband.</w:t>
      </w:r>
    </w:p>
    <w:p>
      <w:pPr>
        <w:pStyle w:val="Normal"/>
        <w:ind w:firstLine="708"/>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Case 9: Hummingbirds in Pants (8:22 – 9:23 )</w:t>
      </w:r>
    </w:p>
    <w:p>
      <w:pPr>
        <w:pStyle w:val="ListParagraph"/>
        <w:numPr>
          <w:ilvl w:val="0"/>
          <w:numId w:val="8"/>
        </w:numPr>
        <w:rPr>
          <w:rFonts w:ascii="Times New Roman" w:hAnsi="Times New Roman" w:cs="Times New Roman"/>
          <w:sz w:val="24"/>
          <w:szCs w:val="24"/>
          <w:lang w:val="en-US"/>
        </w:rPr>
      </w:pPr>
      <w:r>
        <w:rPr>
          <w:rFonts w:cs="Times New Roman" w:ascii="Times New Roman" w:hAnsi="Times New Roman"/>
          <w:sz w:val="24"/>
          <w:szCs w:val="24"/>
          <w:lang w:val="en-US"/>
        </w:rPr>
        <w:t>The customs officials observed the man’s strange behaviour and detained him.</w:t>
      </w:r>
    </w:p>
    <w:p>
      <w:pPr>
        <w:pStyle w:val="Normal"/>
        <w:ind w:firstLine="708"/>
        <w:rPr>
          <w:rFonts w:ascii="Times New Roman" w:hAnsi="Times New Roman" w:cs="Times New Roman"/>
          <w:sz w:val="24"/>
          <w:szCs w:val="24"/>
          <w:lang w:val="en-US"/>
        </w:rPr>
      </w:pPr>
      <w:r>
        <w:rPr>
          <w:rFonts w:cs="Times New Roman" w:ascii="Times New Roman" w:hAnsi="Times New Roman"/>
          <w:sz w:val="24"/>
          <w:szCs w:val="24"/>
          <w:lang w:val="en-US"/>
        </w:rPr>
        <w:t>…………………………………………………………………………………………</w:t>
      </w:r>
      <w:r>
        <w:rPr>
          <w:rFonts w:cs="Times New Roman" w:ascii="Times New Roman" w:hAnsi="Times New Roman"/>
          <w:sz w:val="24"/>
          <w:szCs w:val="24"/>
          <w:lang w:val="en-US"/>
        </w:rPr>
        <w:t>.</w:t>
      </w:r>
    </w:p>
    <w:p>
      <w:pPr>
        <w:pStyle w:val="ListParagraph"/>
        <w:numPr>
          <w:ilvl w:val="0"/>
          <w:numId w:val="8"/>
        </w:numPr>
        <w:rPr>
          <w:rFonts w:ascii="Times New Roman" w:hAnsi="Times New Roman" w:cs="Times New Roman"/>
          <w:sz w:val="24"/>
          <w:szCs w:val="24"/>
          <w:lang w:val="en-US"/>
        </w:rPr>
      </w:pPr>
      <w:r>
        <w:rPr>
          <w:rFonts w:cs="Times New Roman" w:ascii="Times New Roman" w:hAnsi="Times New Roman"/>
          <w:sz w:val="24"/>
          <w:szCs w:val="24"/>
          <w:lang w:val="en-US"/>
        </w:rPr>
        <w:t>This was the first attempt of the man to smuggle tiny anymals across the border.</w:t>
      </w:r>
    </w:p>
    <w:p>
      <w:pPr>
        <w:pStyle w:val="Normal"/>
        <w:ind w:firstLine="708"/>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ListParagraph"/>
        <w:ind w:left="1440" w:hanging="0"/>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Case 10: A Truckload of Ammo (9:24 – 10:39 )</w:t>
      </w:r>
    </w:p>
    <w:p>
      <w:pPr>
        <w:pStyle w:val="ListParagraph"/>
        <w:numPr>
          <w:ilvl w:val="0"/>
          <w:numId w:val="11"/>
        </w:numPr>
        <w:rPr>
          <w:rFonts w:ascii="Times New Roman" w:hAnsi="Times New Roman" w:cs="Times New Roman"/>
          <w:sz w:val="24"/>
          <w:szCs w:val="24"/>
          <w:lang w:val="en-US"/>
        </w:rPr>
      </w:pPr>
      <w:r>
        <w:rPr>
          <w:rFonts w:cs="Times New Roman" w:ascii="Times New Roman" w:hAnsi="Times New Roman"/>
          <w:sz w:val="24"/>
          <w:szCs w:val="24"/>
          <w:lang w:val="en-US"/>
        </w:rPr>
        <w:t>In Brownsville, Texas, stolen automobiles are often utilized as a means of illegal transportation of goods across the border.</w:t>
      </w:r>
    </w:p>
    <w:p>
      <w:pPr>
        <w:pStyle w:val="Normal"/>
        <w:ind w:firstLine="708"/>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ListParagraph"/>
        <w:numPr>
          <w:ilvl w:val="0"/>
          <w:numId w:val="11"/>
        </w:numPr>
        <w:rPr>
          <w:rFonts w:ascii="Times New Roman" w:hAnsi="Times New Roman" w:cs="Times New Roman"/>
          <w:sz w:val="24"/>
          <w:szCs w:val="24"/>
          <w:lang w:val="en-US"/>
        </w:rPr>
      </w:pPr>
      <w:r>
        <w:rPr>
          <w:rFonts w:cs="Times New Roman" w:ascii="Times New Roman" w:hAnsi="Times New Roman"/>
          <w:sz w:val="24"/>
          <w:szCs w:val="24"/>
          <w:lang w:val="en-US"/>
        </w:rPr>
        <w:t>Special units perform detailed checks on vehicles meant for exportation to reveal cases of intended smuggling.</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ListParagraph"/>
        <w:numPr>
          <w:ilvl w:val="0"/>
          <w:numId w:val="11"/>
        </w:numPr>
        <w:rPr>
          <w:rFonts w:ascii="Times New Roman" w:hAnsi="Times New Roman" w:cs="Times New Roman"/>
          <w:sz w:val="24"/>
          <w:szCs w:val="24"/>
          <w:lang w:val="en-US"/>
        </w:rPr>
      </w:pPr>
      <w:r>
        <w:rPr>
          <w:rFonts w:cs="Times New Roman" w:ascii="Times New Roman" w:hAnsi="Times New Roman"/>
          <w:sz w:val="24"/>
          <w:szCs w:val="24"/>
          <w:lang w:val="en-US"/>
        </w:rPr>
        <w:t>The officers noticed that the tailgate of the truck had been manipulated</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t>…………………………………………………………………………………………</w:t>
      </w:r>
    </w:p>
    <w:p>
      <w:pPr>
        <w:pStyle w:val="ListParagraph"/>
        <w:ind w:left="1800" w:hanging="0"/>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Ex. 15: Watch the video again and find the exact words that mean:</w:t>
      </w:r>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Introduction: (0:00 – 0:33)</w:t>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3821"/>
        <w:gridCol w:w="5240"/>
      </w:tblGrid>
      <w:tr>
        <w:trPr/>
        <w:tc>
          <w:tcPr>
            <w:tcW w:w="3821"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b/>
                <w:b/>
                <w:sz w:val="24"/>
                <w:szCs w:val="24"/>
                <w:lang w:val="en-US"/>
              </w:rPr>
            </w:pPr>
            <w:r>
              <w:rPr>
                <w:rFonts w:cs="Times New Roman" w:ascii="Times New Roman" w:hAnsi="Times New Roman"/>
                <w:sz w:val="24"/>
                <w:szCs w:val="24"/>
                <w:lang w:val="en-US"/>
              </w:rPr>
              <w:t>offenders, violators</w:t>
            </w:r>
            <w:r>
              <w:rPr>
                <w:rFonts w:cs="Times New Roman" w:ascii="Times New Roman" w:hAnsi="Times New Roman"/>
                <w:b/>
                <w:sz w:val="24"/>
                <w:szCs w:val="24"/>
                <w:lang w:val="en-US"/>
              </w:rPr>
              <w:t xml:space="preserve">:      </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r>
        <w:trPr/>
        <w:tc>
          <w:tcPr>
            <w:tcW w:w="3821"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 xml:space="preserve">original, creative:   </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bl>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Case 1: Cigarettes in tree trunks</w:t>
      </w:r>
      <w:r>
        <w:rPr>
          <w:rFonts w:cs="Times New Roman" w:ascii="Times New Roman" w:hAnsi="Times New Roman"/>
          <w:sz w:val="24"/>
          <w:szCs w:val="24"/>
          <w:lang w:val="en-US"/>
        </w:rPr>
        <w:t xml:space="preserve">: </w:t>
      </w:r>
      <w:r>
        <w:rPr>
          <w:rFonts w:cs="Times New Roman" w:ascii="Times New Roman" w:hAnsi="Times New Roman"/>
          <w:b/>
          <w:sz w:val="24"/>
          <w:szCs w:val="24"/>
          <w:lang w:val="en-US"/>
        </w:rPr>
        <w:t>(0:34 – 1:37)</w:t>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3821"/>
        <w:gridCol w:w="5240"/>
      </w:tblGrid>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z w:val="24"/>
                <w:szCs w:val="24"/>
                <w:lang w:val="en-US"/>
              </w:rPr>
            </w:pPr>
            <w:r>
              <w:rPr>
                <w:rFonts w:cs="Times New Roman" w:ascii="Times New Roman" w:hAnsi="Times New Roman"/>
                <w:sz w:val="24"/>
                <w:szCs w:val="24"/>
                <w:lang w:val="en-US"/>
              </w:rPr>
              <w:t>customs inspection:</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z w:val="24"/>
                <w:szCs w:val="24"/>
                <w:lang w:val="en-US"/>
              </w:rPr>
            </w:pPr>
            <w:r>
              <w:rPr>
                <w:rFonts w:cs="Times New Roman" w:ascii="Times New Roman" w:hAnsi="Times New Roman"/>
                <w:sz w:val="24"/>
                <w:szCs w:val="24"/>
                <w:lang w:val="en-US"/>
              </w:rPr>
              <w:t>unveil:</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bl>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 xml:space="preserve">Case 2: </w:t>
      </w:r>
      <w:r>
        <w:rPr>
          <w:rFonts w:cs="Times New Roman" w:ascii="Times New Roman" w:hAnsi="Times New Roman"/>
          <w:b/>
          <w:color w:val="333333"/>
          <w:sz w:val="24"/>
          <w:szCs w:val="24"/>
          <w:lang w:val="en-US"/>
        </w:rPr>
        <w:t>Gold in a shirt</w:t>
      </w:r>
      <w:r>
        <w:rPr>
          <w:rFonts w:cs="Times New Roman" w:ascii="Times New Roman" w:hAnsi="Times New Roman"/>
          <w:color w:val="333333"/>
          <w:sz w:val="24"/>
          <w:szCs w:val="24"/>
          <w:lang w:val="en-US"/>
        </w:rPr>
        <w:t xml:space="preserve"> : </w:t>
      </w:r>
      <w:r>
        <w:rPr>
          <w:rFonts w:cs="Times New Roman" w:ascii="Times New Roman" w:hAnsi="Times New Roman"/>
          <w:b/>
          <w:color w:val="333333"/>
          <w:sz w:val="24"/>
          <w:szCs w:val="24"/>
          <w:lang w:val="en-US"/>
        </w:rPr>
        <w:t>(1:38 -  2:18)</w:t>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3821"/>
        <w:gridCol w:w="5240"/>
      </w:tblGrid>
      <w:tr>
        <w:trPr>
          <w:trHeight w:val="787" w:hRule="atLeast"/>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z w:val="24"/>
                <w:szCs w:val="24"/>
                <w:highlight w:val="white"/>
                <w:lang w:val="en-US"/>
              </w:rPr>
            </w:pPr>
            <w:r>
              <w:rPr>
                <w:rFonts w:cs="Times New Roman" w:ascii="Times New Roman" w:hAnsi="Times New Roman"/>
                <w:sz w:val="24"/>
                <w:szCs w:val="24"/>
                <w:shd w:fill="FFFFFF" w:val="clear"/>
              </w:rPr>
              <w:t>a person who knowingly helps another in a crime or wrongdoing</w:t>
            </w:r>
            <w:r>
              <w:rPr>
                <w:rFonts w:cs="Times New Roman" w:ascii="Times New Roman" w:hAnsi="Times New Roman"/>
                <w:sz w:val="24"/>
                <w:szCs w:val="24"/>
                <w:shd w:fill="FFFFFF" w:val="clear"/>
                <w:lang w:val="en-US"/>
              </w:rPr>
              <w:t>:</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w:t>
            </w:r>
          </w:p>
        </w:tc>
      </w:tr>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z w:val="24"/>
                <w:szCs w:val="24"/>
                <w:highlight w:val="white"/>
                <w:lang w:val="en-US"/>
              </w:rPr>
            </w:pPr>
            <w:r>
              <w:rPr>
                <w:rFonts w:cs="Times New Roman" w:ascii="Times New Roman" w:hAnsi="Times New Roman"/>
                <w:sz w:val="24"/>
                <w:szCs w:val="24"/>
                <w:shd w:fill="FFFFFF" w:val="clear"/>
                <w:lang w:val="en-US"/>
              </w:rPr>
              <w:t xml:space="preserve">seized: </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bl>
    <w:p>
      <w:pPr>
        <w:pStyle w:val="Normal"/>
        <w:rPr>
          <w:rFonts w:ascii="Times New Roman" w:hAnsi="Times New Roman" w:cs="Times New Roman"/>
          <w:b/>
          <w:b/>
          <w:color w:val="333333"/>
          <w:sz w:val="24"/>
          <w:szCs w:val="24"/>
          <w:lang w:val="en-US"/>
        </w:rPr>
      </w:pPr>
      <w:r>
        <w:rPr>
          <w:rFonts w:cs="Times New Roman" w:ascii="Times New Roman" w:hAnsi="Times New Roman"/>
          <w:sz w:val="24"/>
          <w:szCs w:val="24"/>
          <w:shd w:fill="FFFFFF" w:val="clear"/>
          <w:lang w:val="en-US"/>
        </w:rPr>
        <w:t xml:space="preserve"> </w:t>
      </w:r>
      <w:r>
        <w:rPr>
          <w:rFonts w:cs="Times New Roman" w:ascii="Times New Roman" w:hAnsi="Times New Roman"/>
          <w:b/>
          <w:sz w:val="24"/>
          <w:szCs w:val="24"/>
          <w:shd w:fill="FFFFFF" w:val="clear"/>
          <w:lang w:val="en-US"/>
        </w:rPr>
        <w:t xml:space="preserve">Case 3: </w:t>
      </w:r>
      <w:r>
        <w:rPr>
          <w:rFonts w:cs="Times New Roman" w:ascii="Times New Roman" w:hAnsi="Times New Roman"/>
          <w:b/>
          <w:color w:val="333333"/>
          <w:sz w:val="24"/>
          <w:szCs w:val="24"/>
          <w:lang w:val="en-US"/>
        </w:rPr>
        <w:t>A Model Family: (2:19 -  3:14)</w:t>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3821"/>
        <w:gridCol w:w="5240"/>
      </w:tblGrid>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b/>
                <w:b/>
                <w:sz w:val="24"/>
                <w:szCs w:val="24"/>
                <w:lang w:val="en-US"/>
              </w:rPr>
            </w:pPr>
            <w:r>
              <w:rPr>
                <w:rFonts w:cs="Times New Roman" w:ascii="Times New Roman" w:hAnsi="Times New Roman"/>
                <w:sz w:val="24"/>
                <w:szCs w:val="24"/>
                <w:shd w:fill="FFFFFF" w:val="clear"/>
                <w:lang w:val="en-US"/>
              </w:rPr>
              <w:t>intensive examination:</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r>
        <w:trPr>
          <w:trHeight w:val="637" w:hRule="atLeast"/>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z w:val="24"/>
                <w:szCs w:val="24"/>
                <w:highlight w:val="white"/>
                <w:lang w:val="en-US"/>
              </w:rPr>
            </w:pPr>
            <w:r>
              <w:rPr>
                <w:rFonts w:cs="Times New Roman" w:ascii="Times New Roman" w:hAnsi="Times New Roman"/>
                <w:sz w:val="24"/>
                <w:szCs w:val="24"/>
                <w:shd w:fill="FFFFFF" w:val="clear"/>
              </w:rPr>
              <w:t xml:space="preserve">too </w:t>
            </w:r>
            <w:r>
              <w:rPr>
                <w:rFonts w:cs="Times New Roman" w:ascii="Times New Roman" w:hAnsi="Times New Roman"/>
                <w:sz w:val="24"/>
                <w:szCs w:val="24"/>
                <w:shd w:fill="FFFFFF" w:val="clear"/>
                <w:lang w:val="en-US"/>
              </w:rPr>
              <w:t xml:space="preserve">ambitious, </w:t>
            </w:r>
            <w:r>
              <w:rPr>
                <w:rFonts w:cs="Times New Roman" w:ascii="Times New Roman" w:hAnsi="Times New Roman"/>
                <w:sz w:val="24"/>
                <w:szCs w:val="24"/>
                <w:shd w:fill="FFFFFF" w:val="clear"/>
              </w:rPr>
              <w:t>enthusiastic and eager</w:t>
            </w:r>
            <w:r>
              <w:rPr>
                <w:rFonts w:cs="Times New Roman" w:ascii="Times New Roman" w:hAnsi="Times New Roman"/>
                <w:sz w:val="24"/>
                <w:szCs w:val="24"/>
                <w:shd w:fill="FFFFFF" w:val="clear"/>
                <w:lang w:val="en-US"/>
              </w:rPr>
              <w:t>:</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z w:val="24"/>
                <w:szCs w:val="24"/>
                <w:highlight w:val="white"/>
                <w:lang w:val="en-US"/>
              </w:rPr>
            </w:pPr>
            <w:r>
              <w:rPr>
                <w:rFonts w:cs="Times New Roman" w:ascii="Times New Roman" w:hAnsi="Times New Roman"/>
                <w:sz w:val="24"/>
                <w:szCs w:val="24"/>
                <w:shd w:fill="FFFFFF" w:val="clear"/>
                <w:lang w:val="en-US"/>
              </w:rPr>
              <w:t>intuitive feeling, suspicion:</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bl>
    <w:p>
      <w:pPr>
        <w:pStyle w:val="Normal"/>
        <w:rPr>
          <w:rFonts w:ascii="Times New Roman" w:hAnsi="Times New Roman" w:cs="Times New Roman"/>
          <w:b/>
          <w:b/>
          <w:sz w:val="24"/>
          <w:szCs w:val="24"/>
          <w:highlight w:val="white"/>
          <w:lang w:val="en-US"/>
        </w:rPr>
      </w:pPr>
      <w:r>
        <w:rPr>
          <w:rFonts w:cs="Times New Roman" w:ascii="Times New Roman" w:hAnsi="Times New Roman"/>
          <w:b/>
          <w:sz w:val="24"/>
          <w:szCs w:val="24"/>
          <w:shd w:fill="FFFFFF" w:val="clear"/>
          <w:lang w:val="en-US"/>
        </w:rPr>
        <w:t xml:space="preserve">Case 4: </w:t>
      </w:r>
      <w:r>
        <w:rPr>
          <w:rFonts w:cs="Times New Roman" w:ascii="Times New Roman" w:hAnsi="Times New Roman"/>
          <w:b/>
          <w:sz w:val="24"/>
          <w:szCs w:val="24"/>
          <w:lang w:val="en-US"/>
        </w:rPr>
        <w:t>Drone Smugglers: (3:15-4:16)</w:t>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4531"/>
        <w:gridCol w:w="4530"/>
      </w:tblGrid>
      <w:tr>
        <w:trPr/>
        <w:tc>
          <w:tcPr>
            <w:tcW w:w="453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z w:val="24"/>
                <w:szCs w:val="24"/>
                <w:highlight w:val="white"/>
                <w:lang w:val="en-US"/>
              </w:rPr>
            </w:pPr>
            <w:r>
              <w:rPr>
                <w:rFonts w:cs="Times New Roman" w:ascii="Times New Roman" w:hAnsi="Times New Roman"/>
                <w:sz w:val="24"/>
                <w:szCs w:val="24"/>
                <w:shd w:fill="FFFFFF" w:val="clear"/>
                <w:lang w:val="en-US"/>
              </w:rPr>
              <w:t>developing:</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453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r>
        <w:trPr>
          <w:trHeight w:val="637" w:hRule="atLeast"/>
        </w:trPr>
        <w:tc>
          <w:tcPr>
            <w:tcW w:w="453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z w:val="24"/>
                <w:szCs w:val="24"/>
                <w:highlight w:val="white"/>
              </w:rPr>
            </w:pPr>
            <w:r>
              <w:rPr>
                <w:rFonts w:cs="Times New Roman" w:ascii="Times New Roman" w:hAnsi="Times New Roman"/>
                <w:sz w:val="24"/>
                <w:szCs w:val="24"/>
                <w:shd w:fill="FFFFFF" w:val="clear"/>
              </w:rPr>
              <w:t>small ingenious mechanical or electronic device</w:t>
            </w:r>
            <w:r>
              <w:rPr>
                <w:rFonts w:cs="Times New Roman" w:ascii="Times New Roman" w:hAnsi="Times New Roman"/>
                <w:sz w:val="24"/>
                <w:szCs w:val="24"/>
                <w:shd w:fill="FFFFFF" w:val="clear"/>
                <w:lang w:val="en-US"/>
              </w:rPr>
              <w:t>:</w:t>
            </w:r>
            <w:r>
              <w:rPr>
                <w:rFonts w:cs="Times New Roman" w:ascii="Times New Roman" w:hAnsi="Times New Roman"/>
                <w:sz w:val="24"/>
                <w:szCs w:val="24"/>
                <w:shd w:fill="FFFFFF" w:val="clear"/>
              </w:rPr>
              <w:t xml:space="preserve"> </w:t>
            </w:r>
          </w:p>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r>
          </w:p>
        </w:tc>
        <w:tc>
          <w:tcPr>
            <w:tcW w:w="453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r>
        <w:trPr>
          <w:trHeight w:val="407" w:hRule="atLeast"/>
        </w:trPr>
        <w:tc>
          <w:tcPr>
            <w:tcW w:w="453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pacing w:val="3"/>
                <w:sz w:val="24"/>
                <w:szCs w:val="24"/>
                <w:highlight w:val="white"/>
                <w:lang w:val="en-US"/>
              </w:rPr>
            </w:pPr>
            <w:r>
              <w:rPr>
                <w:rFonts w:cs="Times New Roman" w:ascii="Times New Roman" w:hAnsi="Times New Roman"/>
                <w:sz w:val="24"/>
                <w:szCs w:val="24"/>
                <w:shd w:fill="FFFFFF" w:val="clear"/>
                <w:lang w:val="en-US"/>
              </w:rPr>
              <w:t>violation:</w:t>
            </w:r>
          </w:p>
        </w:tc>
        <w:tc>
          <w:tcPr>
            <w:tcW w:w="453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bl>
    <w:p>
      <w:pPr>
        <w:pStyle w:val="Normal"/>
        <w:rPr>
          <w:rFonts w:ascii="Times New Roman" w:hAnsi="Times New Roman" w:cs="Times New Roman"/>
          <w:b/>
          <w:b/>
          <w:sz w:val="24"/>
          <w:szCs w:val="24"/>
          <w:highlight w:val="white"/>
          <w:lang w:val="en-US"/>
        </w:rPr>
      </w:pPr>
      <w:r>
        <w:rPr>
          <w:rFonts w:cs="Times New Roman" w:ascii="Times New Roman" w:hAnsi="Times New Roman"/>
          <w:b/>
          <w:sz w:val="24"/>
          <w:szCs w:val="24"/>
          <w:highlight w:val="white"/>
          <w:lang w:val="en-US"/>
        </w:rPr>
      </w:r>
    </w:p>
    <w:p>
      <w:pPr>
        <w:pStyle w:val="Normal"/>
        <w:rPr>
          <w:rFonts w:ascii="Times New Roman" w:hAnsi="Times New Roman" w:cs="Times New Roman"/>
          <w:b/>
          <w:b/>
          <w:sz w:val="24"/>
          <w:szCs w:val="24"/>
          <w:highlight w:val="white"/>
          <w:lang w:val="en-US"/>
        </w:rPr>
      </w:pPr>
      <w:r>
        <w:rPr>
          <w:rFonts w:cs="Times New Roman" w:ascii="Times New Roman" w:hAnsi="Times New Roman"/>
          <w:b/>
          <w:sz w:val="24"/>
          <w:szCs w:val="24"/>
          <w:shd w:fill="FFFFFF" w:val="clear"/>
          <w:lang w:val="en-US"/>
        </w:rPr>
        <w:t xml:space="preserve">Case 5: </w:t>
      </w:r>
      <w:r>
        <w:rPr>
          <w:rFonts w:cs="Times New Roman" w:ascii="Times New Roman" w:hAnsi="Times New Roman"/>
          <w:b/>
          <w:sz w:val="24"/>
          <w:szCs w:val="24"/>
          <w:lang w:val="en-US"/>
        </w:rPr>
        <w:t>Reptiles on the Body (4:17- 5:05)</w:t>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3821"/>
        <w:gridCol w:w="5240"/>
      </w:tblGrid>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pacing w:val="3"/>
                <w:sz w:val="24"/>
                <w:szCs w:val="24"/>
                <w:highlight w:val="white"/>
              </w:rPr>
            </w:pPr>
            <w:r>
              <w:rPr>
                <w:rFonts w:cs="Times New Roman" w:ascii="Times New Roman" w:hAnsi="Times New Roman"/>
                <w:spacing w:val="3"/>
                <w:sz w:val="24"/>
                <w:szCs w:val="24"/>
                <w:shd w:fill="FFFFFF" w:val="clear"/>
              </w:rPr>
              <w:t>to keep from happening</w:t>
            </w:r>
            <w:r>
              <w:rPr>
                <w:rFonts w:cs="Times New Roman" w:ascii="Times New Roman" w:hAnsi="Times New Roman"/>
                <w:spacing w:val="3"/>
                <w:sz w:val="24"/>
                <w:szCs w:val="24"/>
                <w:shd w:fill="FFFFFF" w:val="clear"/>
                <w:lang w:val="en-US"/>
              </w:rPr>
              <w:t>:</w:t>
            </w:r>
            <w:r>
              <w:rPr>
                <w:rFonts w:cs="Times New Roman" w:ascii="Times New Roman" w:hAnsi="Times New Roman"/>
                <w:spacing w:val="3"/>
                <w:sz w:val="24"/>
                <w:szCs w:val="24"/>
                <w:shd w:fill="FFFFFF" w:val="clear"/>
              </w:rPr>
              <w:t xml:space="preserve"> </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 xml:space="preserve">transferred: </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bl>
    <w:p>
      <w:pPr>
        <w:pStyle w:val="Normal"/>
        <w:rPr>
          <w:rFonts w:ascii="Times New Roman" w:hAnsi="Times New Roman" w:cs="Times New Roman"/>
          <w:b/>
          <w:b/>
          <w:spacing w:val="3"/>
          <w:sz w:val="24"/>
          <w:szCs w:val="24"/>
          <w:highlight w:val="white"/>
          <w:lang w:val="en-US"/>
        </w:rPr>
      </w:pPr>
      <w:r>
        <w:rPr>
          <w:rFonts w:cs="Times New Roman" w:ascii="Times New Roman" w:hAnsi="Times New Roman"/>
          <w:b/>
          <w:spacing w:val="3"/>
          <w:sz w:val="24"/>
          <w:szCs w:val="24"/>
          <w:shd w:fill="FFFFFF" w:val="clear"/>
          <w:lang w:val="en-US"/>
        </w:rPr>
        <w:t xml:space="preserve">Case 6: </w:t>
      </w:r>
      <w:r>
        <w:rPr>
          <w:rFonts w:cs="Times New Roman" w:ascii="Times New Roman" w:hAnsi="Times New Roman"/>
          <w:b/>
          <w:sz w:val="24"/>
          <w:szCs w:val="24"/>
          <w:lang w:val="en-US"/>
        </w:rPr>
        <w:t>The Shawshank Redemption (5:06- 6:15)</w:t>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3821"/>
        <w:gridCol w:w="5240"/>
      </w:tblGrid>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held in custody:</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betrayed:</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bl>
    <w:p>
      <w:pPr>
        <w:pStyle w:val="Normal"/>
        <w:rPr>
          <w:rFonts w:ascii="Times New Roman" w:hAnsi="Times New Roman" w:cs="Times New Roman"/>
          <w:b/>
          <w:b/>
          <w:spacing w:val="3"/>
          <w:sz w:val="24"/>
          <w:szCs w:val="24"/>
          <w:highlight w:val="white"/>
          <w:lang w:val="en-US"/>
        </w:rPr>
      </w:pPr>
      <w:r>
        <w:rPr>
          <w:rFonts w:cs="Times New Roman" w:ascii="Times New Roman" w:hAnsi="Times New Roman"/>
          <w:b/>
          <w:spacing w:val="3"/>
          <w:sz w:val="24"/>
          <w:szCs w:val="24"/>
          <w:shd w:fill="FFFFFF" w:val="clear"/>
          <w:lang w:val="en-US"/>
        </w:rPr>
        <w:t xml:space="preserve">Case 7: </w:t>
      </w:r>
      <w:r>
        <w:rPr>
          <w:rFonts w:cs="Times New Roman" w:ascii="Times New Roman" w:hAnsi="Times New Roman"/>
          <w:b/>
          <w:sz w:val="24"/>
          <w:szCs w:val="24"/>
          <w:lang w:val="en-US"/>
        </w:rPr>
        <w:t>A Man inside a Car Seat (6:16 – 7:23)</w:t>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3821"/>
        <w:gridCol w:w="5240"/>
      </w:tblGrid>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emptied of its contents:</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bl>
    <w:p>
      <w:pPr>
        <w:pStyle w:val="Normal"/>
        <w:rPr>
          <w:rFonts w:ascii="Times New Roman" w:hAnsi="Times New Roman" w:cs="Times New Roman"/>
          <w:b/>
          <w:b/>
          <w:spacing w:val="3"/>
          <w:sz w:val="24"/>
          <w:szCs w:val="24"/>
          <w:highlight w:val="white"/>
          <w:lang w:val="en-US"/>
        </w:rPr>
      </w:pPr>
      <w:r>
        <w:rPr>
          <w:rFonts w:cs="Times New Roman" w:ascii="Times New Roman" w:hAnsi="Times New Roman"/>
          <w:b/>
          <w:spacing w:val="3"/>
          <w:sz w:val="24"/>
          <w:szCs w:val="24"/>
          <w:shd w:fill="FFFFFF" w:val="clear"/>
          <w:lang w:val="en-US"/>
        </w:rPr>
        <w:t xml:space="preserve">Case 8: </w:t>
      </w:r>
      <w:r>
        <w:rPr>
          <w:rFonts w:cs="Times New Roman" w:ascii="Times New Roman" w:hAnsi="Times New Roman"/>
          <w:b/>
          <w:sz w:val="24"/>
          <w:szCs w:val="24"/>
          <w:lang w:val="en-US"/>
        </w:rPr>
        <w:t>94  iPhones: (7:24 – 8:21 )</w:t>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3821"/>
        <w:gridCol w:w="5240"/>
      </w:tblGrid>
      <w:tr>
        <w:trPr>
          <w:trHeight w:val="524" w:hRule="atLeast"/>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pacing w:val="3"/>
                <w:sz w:val="24"/>
                <w:szCs w:val="24"/>
                <w:highlight w:val="white"/>
                <w:lang w:val="en-US"/>
              </w:rPr>
            </w:pPr>
            <w:r>
              <w:rPr>
                <w:rFonts w:cs="Times New Roman" w:ascii="Times New Roman" w:hAnsi="Times New Roman"/>
                <w:sz w:val="24"/>
                <w:szCs w:val="24"/>
                <w:shd w:fill="FFFFFF" w:val="clear"/>
                <w:lang w:val="en-US"/>
              </w:rPr>
              <w:t xml:space="preserve">the </w:t>
            </w:r>
            <w:r>
              <w:rPr>
                <w:rFonts w:cs="Times New Roman" w:ascii="Times New Roman" w:hAnsi="Times New Roman"/>
                <w:sz w:val="24"/>
                <w:szCs w:val="24"/>
                <w:shd w:fill="FFFFFF" w:val="clear"/>
              </w:rPr>
              <w:t>newest or most </w:t>
            </w:r>
            <w:r>
              <w:rPr>
                <w:rStyle w:val="Emphasis"/>
                <w:rFonts w:cs="Times New Roman" w:ascii="Times New Roman" w:hAnsi="Times New Roman"/>
                <w:bCs/>
                <w:i w:val="false"/>
                <w:iCs w:val="false"/>
                <w:sz w:val="24"/>
                <w:szCs w:val="24"/>
                <w:shd w:fill="FFFFFF" w:val="clear"/>
              </w:rPr>
              <w:t>recent</w:t>
            </w:r>
            <w:r>
              <w:rPr>
                <w:rFonts w:cs="Times New Roman" w:ascii="Times New Roman" w:hAnsi="Times New Roman"/>
                <w:sz w:val="24"/>
                <w:szCs w:val="24"/>
                <w:shd w:fill="FFFFFF" w:val="clear"/>
              </w:rPr>
              <w:t>:</w:t>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r>
        <w:trPr>
          <w:trHeight w:val="524" w:hRule="atLeast"/>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pacing w:val="3"/>
                <w:sz w:val="24"/>
                <w:szCs w:val="24"/>
                <w:highlight w:val="white"/>
                <w:lang w:val="en-US"/>
              </w:rPr>
            </w:pPr>
            <w:r>
              <w:rPr>
                <w:rFonts w:cs="Times New Roman" w:ascii="Times New Roman" w:hAnsi="Times New Roman"/>
                <w:sz w:val="24"/>
                <w:szCs w:val="24"/>
                <w:shd w:fill="FFFFFF" w:val="clear"/>
                <w:lang w:val="en-US"/>
              </w:rPr>
              <w:t>strange:</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r>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careful and observant</w:t>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_____________________</w:t>
            </w:r>
          </w:p>
        </w:tc>
      </w:tr>
    </w:tbl>
    <w:p>
      <w:pPr>
        <w:pStyle w:val="Normal"/>
        <w:rPr>
          <w:rFonts w:ascii="Times New Roman" w:hAnsi="Times New Roman" w:cs="Times New Roman"/>
          <w:b/>
          <w:b/>
          <w:spacing w:val="3"/>
          <w:sz w:val="24"/>
          <w:szCs w:val="24"/>
          <w:highlight w:val="white"/>
          <w:lang w:val="en-US"/>
        </w:rPr>
      </w:pPr>
      <w:r>
        <w:rPr>
          <w:rFonts w:cs="Times New Roman" w:ascii="Times New Roman" w:hAnsi="Times New Roman"/>
          <w:b/>
          <w:spacing w:val="3"/>
          <w:sz w:val="24"/>
          <w:szCs w:val="24"/>
          <w:highlight w:val="white"/>
          <w:lang w:val="en-US"/>
        </w:rPr>
      </w:r>
    </w:p>
    <w:p>
      <w:pPr>
        <w:pStyle w:val="Normal"/>
        <w:rPr>
          <w:rFonts w:ascii="Times New Roman" w:hAnsi="Times New Roman" w:cs="Times New Roman"/>
          <w:spacing w:val="3"/>
          <w:sz w:val="24"/>
          <w:szCs w:val="24"/>
          <w:highlight w:val="white"/>
          <w:lang w:val="en-US"/>
        </w:rPr>
      </w:pPr>
      <w:r>
        <w:rPr>
          <w:rFonts w:cs="Times New Roman" w:ascii="Times New Roman" w:hAnsi="Times New Roman"/>
          <w:b/>
          <w:spacing w:val="3"/>
          <w:sz w:val="24"/>
          <w:szCs w:val="24"/>
          <w:shd w:fill="FFFFFF" w:val="clear"/>
          <w:lang w:val="en-US"/>
        </w:rPr>
        <w:t>Case 9:</w:t>
      </w:r>
      <w:r>
        <w:rPr>
          <w:rFonts w:cs="Times New Roman" w:ascii="Times New Roman" w:hAnsi="Times New Roman"/>
          <w:spacing w:val="3"/>
          <w:sz w:val="24"/>
          <w:szCs w:val="24"/>
          <w:shd w:fill="FFFFFF" w:val="clear"/>
          <w:lang w:val="en-US"/>
        </w:rPr>
        <w:t xml:space="preserve"> </w:t>
      </w:r>
      <w:r>
        <w:rPr>
          <w:rFonts w:cs="Times New Roman" w:ascii="Times New Roman" w:hAnsi="Times New Roman"/>
          <w:b/>
          <w:sz w:val="24"/>
          <w:szCs w:val="24"/>
          <w:lang w:val="en-US"/>
        </w:rPr>
        <w:t>Hummingbirds in Pants (8:22 – 9:23 )</w:t>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3821"/>
        <w:gridCol w:w="5240"/>
      </w:tblGrid>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the government officials:</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examination:</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bl>
    <w:p>
      <w:pPr>
        <w:pStyle w:val="Normal"/>
        <w:rPr>
          <w:rFonts w:ascii="Times New Roman" w:hAnsi="Times New Roman" w:cs="Times New Roman"/>
          <w:b/>
          <w:b/>
          <w:spacing w:val="3"/>
          <w:sz w:val="24"/>
          <w:szCs w:val="24"/>
          <w:highlight w:val="white"/>
          <w:lang w:val="en-US"/>
        </w:rPr>
      </w:pPr>
      <w:r>
        <w:rPr>
          <w:rFonts w:cs="Times New Roman" w:ascii="Times New Roman" w:hAnsi="Times New Roman"/>
          <w:b/>
          <w:spacing w:val="3"/>
          <w:sz w:val="24"/>
          <w:szCs w:val="24"/>
          <w:shd w:fill="FFFFFF" w:val="clear"/>
          <w:lang w:val="en-US"/>
        </w:rPr>
        <w:t xml:space="preserve">Case 10: </w:t>
      </w:r>
      <w:r>
        <w:rPr>
          <w:rFonts w:cs="Times New Roman" w:ascii="Times New Roman" w:hAnsi="Times New Roman"/>
          <w:b/>
          <w:sz w:val="24"/>
          <w:szCs w:val="24"/>
          <w:lang w:val="en-US"/>
        </w:rPr>
        <w:t>A Truckload of Ammo (9:24 – 10:39 )</w:t>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3821"/>
        <w:gridCol w:w="5240"/>
      </w:tblGrid>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illicit:</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r>
        <w:trPr/>
        <w:tc>
          <w:tcPr>
            <w:tcW w:w="3821" w:type="dxa"/>
            <w:tcBorders>
              <w:top w:val="nil"/>
              <w:left w:val="nil"/>
              <w:bottom w:val="nil"/>
              <w:right w:val="nil"/>
            </w:tcBorders>
            <w:shd w:color="auto" w:fill="auto" w:val="clear"/>
          </w:tcPr>
          <w:p>
            <w:pPr>
              <w:pStyle w:val="ListParagraph"/>
              <w:numPr>
                <w:ilvl w:val="0"/>
                <w:numId w:val="14"/>
              </w:numPr>
              <w:spacing w:lineRule="auto" w:line="240" w:before="0" w:after="0"/>
              <w:contextualSpacing/>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not matching with, out of place:</w:t>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highlight w:val="white"/>
                <w:lang w:val="en-US"/>
              </w:rPr>
            </w:r>
          </w:p>
        </w:tc>
        <w:tc>
          <w:tcPr>
            <w:tcW w:w="5240" w:type="dxa"/>
            <w:tcBorders>
              <w:top w:val="nil"/>
              <w:left w:val="nil"/>
              <w:bottom w:val="nil"/>
              <w:right w:val="nil"/>
            </w:tcBorders>
            <w:shd w:color="auto" w:fill="auto" w:val="clear"/>
          </w:tcPr>
          <w:p>
            <w:pPr>
              <w:pStyle w:val="Normal"/>
              <w:spacing w:lineRule="auto" w:line="240" w:before="0" w:after="0"/>
              <w:rPr>
                <w:rFonts w:ascii="Times New Roman" w:hAnsi="Times New Roman" w:cs="Times New Roman"/>
                <w:spacing w:val="3"/>
                <w:sz w:val="24"/>
                <w:szCs w:val="24"/>
                <w:highlight w:val="white"/>
                <w:lang w:val="en-US"/>
              </w:rPr>
            </w:pPr>
            <w:r>
              <w:rPr>
                <w:rFonts w:cs="Times New Roman" w:ascii="Times New Roman" w:hAnsi="Times New Roman"/>
                <w:spacing w:val="3"/>
                <w:sz w:val="24"/>
                <w:szCs w:val="24"/>
                <w:shd w:fill="FFFFFF" w:val="clear"/>
                <w:lang w:val="en-US"/>
              </w:rPr>
              <w:t>____________________</w:t>
            </w:r>
          </w:p>
        </w:tc>
      </w:tr>
    </w:tbl>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Ex. 16. Read the text. Match the highlighted words with their meaning.</w:t>
      </w:r>
    </w:p>
    <w:p>
      <w:pPr>
        <w:pStyle w:val="Normal"/>
        <w:jc w:val="center"/>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Normal"/>
        <w:jc w:val="center"/>
        <w:rPr>
          <w:rFonts w:ascii="Times New Roman" w:hAnsi="Times New Roman" w:cs="Times New Roman"/>
          <w:b/>
          <w:b/>
          <w:sz w:val="24"/>
          <w:szCs w:val="24"/>
          <w:lang w:val="en-US"/>
        </w:rPr>
      </w:pPr>
      <w:r>
        <w:rPr>
          <w:rFonts w:cs="Times New Roman" w:ascii="Times New Roman" w:hAnsi="Times New Roman"/>
          <w:b/>
          <w:sz w:val="24"/>
          <w:szCs w:val="24"/>
          <w:lang w:val="en-US"/>
        </w:rPr>
        <w:t>Border Patrol Agent’s Hunch Pays off in Second-LargestMetamphetamine Bust Ever.</w:t>
      </w:r>
    </w:p>
    <w:p>
      <w:pPr>
        <w:pStyle w:val="NormalWeb"/>
        <w:shd w:val="clear" w:color="auto" w:fill="FFFFFF"/>
        <w:spacing w:lineRule="atLeast" w:line="420" w:beforeAutospacing="0" w:before="280" w:afterAutospacing="0" w:after="0"/>
        <w:ind w:firstLine="708"/>
        <w:jc w:val="both"/>
        <w:textAlignment w:val="baseline"/>
        <w:rPr>
          <w:color w:val="222222"/>
        </w:rPr>
      </w:pPr>
      <w:r>
        <w:rPr>
          <w:color w:val="222222"/>
        </w:rPr>
        <w:t xml:space="preserve">A suspicious U.S. Customs and Border Protection agent, who decided </w:t>
      </w:r>
      <w:r>
        <w:rPr>
          <w:b/>
          <w:color w:val="222222"/>
          <w:lang w:val="en-US"/>
        </w:rPr>
        <w:t>(1)</w:t>
      </w:r>
      <w:r>
        <w:rPr>
          <w:color w:val="222222"/>
          <w:lang w:val="en-US"/>
        </w:rPr>
        <w:t xml:space="preserve"> </w:t>
      </w:r>
      <w:r>
        <w:rPr>
          <w:b/>
          <w:color w:val="222222"/>
        </w:rPr>
        <w:t>extra scrutiny</w:t>
      </w:r>
      <w:r>
        <w:rPr>
          <w:color w:val="222222"/>
        </w:rPr>
        <w:t xml:space="preserve"> was needed for a truck that was supposed to contain a </w:t>
      </w:r>
      <w:r>
        <w:rPr>
          <w:b/>
          <w:color w:val="222222"/>
          <w:lang w:val="en-US"/>
        </w:rPr>
        <w:t>(2)</w:t>
      </w:r>
      <w:r>
        <w:rPr>
          <w:color w:val="222222"/>
          <w:lang w:val="en-US"/>
        </w:rPr>
        <w:t xml:space="preserve"> </w:t>
      </w:r>
      <w:r>
        <w:rPr>
          <w:b/>
          <w:color w:val="222222"/>
        </w:rPr>
        <w:t>shipment</w:t>
      </w:r>
      <w:r>
        <w:rPr>
          <w:color w:val="222222"/>
        </w:rPr>
        <w:t xml:space="preserve"> of medical supplies, was responsible for discovering more than 3,100 pounds of methamphetamine, fentanyl and other illegal substances – the second-largest ever </w:t>
      </w:r>
      <w:r>
        <w:rPr>
          <w:b/>
          <w:color w:val="222222"/>
          <w:lang w:val="en-US"/>
        </w:rPr>
        <w:t>(3)</w:t>
      </w:r>
      <w:r>
        <w:rPr>
          <w:color w:val="222222"/>
          <w:lang w:val="en-US"/>
        </w:rPr>
        <w:t xml:space="preserve"> </w:t>
      </w:r>
      <w:r>
        <w:rPr>
          <w:b/>
          <w:color w:val="222222"/>
        </w:rPr>
        <w:t>bust</w:t>
      </w:r>
      <w:r>
        <w:rPr>
          <w:color w:val="222222"/>
        </w:rPr>
        <w:t xml:space="preserve"> of its kind along the southwest</w:t>
      </w:r>
      <w:r>
        <w:rPr>
          <w:color w:val="222222"/>
          <w:lang w:val="en-US"/>
        </w:rPr>
        <w:t xml:space="preserve"> American </w:t>
      </w:r>
      <w:r>
        <w:rPr>
          <w:color w:val="222222"/>
        </w:rPr>
        <w:t xml:space="preserve">border. The drugs, which were discovered at the Otay Mesa Port of Entry, in San Diego, were found in a truck that pulled into the </w:t>
      </w:r>
      <w:r>
        <w:rPr>
          <w:color w:val="222222"/>
          <w:lang w:val="en-US"/>
        </w:rPr>
        <w:t xml:space="preserve"> </w:t>
      </w:r>
      <w:r>
        <w:rPr>
          <w:b/>
          <w:color w:val="222222"/>
          <w:lang w:val="en-US"/>
        </w:rPr>
        <w:t>(4)</w:t>
      </w:r>
      <w:r>
        <w:rPr>
          <w:color w:val="222222"/>
          <w:lang w:val="en-US"/>
        </w:rPr>
        <w:t xml:space="preserve"> </w:t>
      </w:r>
      <w:r>
        <w:rPr>
          <w:b/>
          <w:color w:val="222222"/>
        </w:rPr>
        <w:t>commercial side</w:t>
      </w:r>
      <w:r>
        <w:rPr>
          <w:color w:val="222222"/>
        </w:rPr>
        <w:t xml:space="preserve"> of the border crossing.</w:t>
      </w:r>
    </w:p>
    <w:p>
      <w:pPr>
        <w:pStyle w:val="NormalWeb"/>
        <w:shd w:val="clear" w:color="auto" w:fill="FFFFFF"/>
        <w:spacing w:lineRule="atLeast" w:line="420" w:beforeAutospacing="0" w:before="280" w:afterAutospacing="0" w:after="0"/>
        <w:ind w:firstLine="708"/>
        <w:jc w:val="both"/>
        <w:textAlignment w:val="baseline"/>
        <w:rPr>
          <w:color w:val="222222"/>
          <w:lang w:val="en-US"/>
        </w:rPr>
      </w:pPr>
      <w:r>
        <w:rPr>
          <w:color w:val="222222"/>
        </w:rPr>
        <w:t>CPB officers, using the port’s</w:t>
      </w:r>
      <w:r>
        <w:rPr>
          <w:color w:val="222222"/>
          <w:lang w:val="en-US"/>
        </w:rPr>
        <w:t xml:space="preserve"> </w:t>
      </w:r>
      <w:r>
        <w:rPr>
          <w:b/>
          <w:color w:val="222222"/>
          <w:lang w:val="en-US"/>
        </w:rPr>
        <w:t>(5)</w:t>
      </w:r>
      <w:r>
        <w:rPr>
          <w:color w:val="222222"/>
        </w:rPr>
        <w:t xml:space="preserve"> </w:t>
      </w:r>
      <w:r>
        <w:rPr>
          <w:b/>
          <w:color w:val="222222"/>
        </w:rPr>
        <w:t>imaging system</w:t>
      </w:r>
      <w:r>
        <w:rPr>
          <w:color w:val="222222"/>
        </w:rPr>
        <w:t xml:space="preserve">, found suspicious materials in the rear of the trailer. The trailer was sent to the dock and a </w:t>
      </w:r>
      <w:r>
        <w:rPr>
          <w:color w:val="222222"/>
          <w:lang w:val="en-US"/>
        </w:rPr>
        <w:t xml:space="preserve"> </w:t>
      </w:r>
      <w:r>
        <w:rPr>
          <w:b/>
          <w:color w:val="222222"/>
          <w:lang w:val="en-US"/>
        </w:rPr>
        <w:t>(6)</w:t>
      </w:r>
      <w:r>
        <w:rPr>
          <w:color w:val="222222"/>
          <w:lang w:val="en-US"/>
        </w:rPr>
        <w:t xml:space="preserve"> </w:t>
      </w:r>
      <w:r>
        <w:rPr>
          <w:b/>
          <w:color w:val="222222"/>
        </w:rPr>
        <w:t>canine</w:t>
      </w:r>
      <w:r>
        <w:rPr>
          <w:color w:val="222222"/>
        </w:rPr>
        <w:t xml:space="preserve"> alerted them to the boxes inside.The shipment was unloaded before CPB discovered 1,816 packages</w:t>
      </w:r>
      <w:r>
        <w:rPr>
          <w:color w:val="222222"/>
          <w:lang w:val="en-US"/>
        </w:rPr>
        <w:t xml:space="preserve"> </w:t>
      </w:r>
      <w:r>
        <w:rPr>
          <w:b/>
          <w:color w:val="222222"/>
          <w:lang w:val="en-US"/>
        </w:rPr>
        <w:t>(7)</w:t>
      </w:r>
      <w:r>
        <w:rPr>
          <w:color w:val="222222"/>
        </w:rPr>
        <w:t xml:space="preserve"> </w:t>
      </w:r>
      <w:r>
        <w:rPr>
          <w:b/>
          <w:color w:val="222222"/>
        </w:rPr>
        <w:t>co-mingled</w:t>
      </w:r>
      <w:r>
        <w:rPr>
          <w:color w:val="222222"/>
        </w:rPr>
        <w:t xml:space="preserve"> with the medical supplies. Included in the haul was approximately 3,014 pounds of methamphetamine, 64 pounds of heroin, 29 pounds of fentanyl powder and almost 37 pounds of fentanyl pills, worth an estimated $7.2 million</w:t>
      </w:r>
      <w:r>
        <w:rPr>
          <w:color w:val="222222"/>
          <w:lang w:val="en-US"/>
        </w:rPr>
        <w:t>.</w:t>
      </w:r>
    </w:p>
    <w:p>
      <w:pPr>
        <w:pStyle w:val="NormalWeb"/>
        <w:shd w:val="clear" w:color="auto" w:fill="FFFFFF"/>
        <w:spacing w:lineRule="atLeast" w:line="420" w:beforeAutospacing="0" w:before="280" w:afterAutospacing="0" w:after="0"/>
        <w:ind w:firstLine="708"/>
        <w:jc w:val="both"/>
        <w:textAlignment w:val="baseline"/>
        <w:rPr>
          <w:color w:val="222222"/>
          <w:lang w:val="en-US"/>
        </w:rPr>
      </w:pPr>
      <w:r>
        <w:rPr>
          <w:color w:val="222222"/>
        </w:rPr>
        <w:t>“</w:t>
      </w:r>
      <w:r>
        <w:rPr>
          <w:color w:val="222222"/>
        </w:rPr>
        <w:t>This massive seizure is testament of what law enforcement agencies can do when we combine forces — prevent over $7 million worth of deadly drugs from entering our country, thus saving countless lives from addiction and overdose deaths,” said DEA Special Agent in Charge John W. Callery.</w:t>
      </w:r>
    </w:p>
    <w:p>
      <w:pPr>
        <w:pStyle w:val="NormalWeb"/>
        <w:shd w:val="clear" w:color="auto" w:fill="FFFFFF"/>
        <w:spacing w:lineRule="atLeast" w:line="420" w:beforeAutospacing="0" w:before="280" w:afterAutospacing="0" w:after="0"/>
        <w:ind w:firstLine="708"/>
        <w:jc w:val="both"/>
        <w:textAlignment w:val="baseline"/>
        <w:rPr>
          <w:color w:val="222222"/>
        </w:rPr>
      </w:pPr>
      <w:r>
        <w:rPr>
          <w:color w:val="222222"/>
        </w:rPr>
        <w:t>The driver, a 47-year-old Mexican citizen, was arrested, the report said.</w:t>
      </w:r>
    </w:p>
    <w:p>
      <w:pPr>
        <w:pStyle w:val="NormalWeb"/>
        <w:shd w:val="clear" w:color="auto" w:fill="FFFFFF"/>
        <w:spacing w:lineRule="atLeast" w:line="420" w:beforeAutospacing="0" w:before="280" w:afterAutospacing="0" w:after="0"/>
        <w:ind w:firstLine="708"/>
        <w:jc w:val="both"/>
        <w:textAlignment w:val="baseline"/>
        <w:rPr>
          <w:color w:val="222222"/>
        </w:rPr>
      </w:pPr>
      <w:r>
        <w:rPr>
          <w:color w:val="222222"/>
        </w:rPr>
        <w:t>“</w:t>
      </w:r>
      <w:r>
        <w:rPr>
          <w:color w:val="222222"/>
        </w:rPr>
        <w:t xml:space="preserve">This significant seizure is a prime example of how a successful partnership between HSI, CBP and DEA results in the </w:t>
      </w:r>
      <w:r>
        <w:rPr>
          <w:b/>
          <w:color w:val="222222"/>
          <w:lang w:val="en-US"/>
        </w:rPr>
        <w:t>(8)</w:t>
      </w:r>
      <w:r>
        <w:rPr>
          <w:color w:val="222222"/>
          <w:lang w:val="en-US"/>
        </w:rPr>
        <w:t xml:space="preserve"> </w:t>
      </w:r>
      <w:r>
        <w:rPr>
          <w:b/>
          <w:color w:val="222222"/>
        </w:rPr>
        <w:t>disruption</w:t>
      </w:r>
      <w:r>
        <w:rPr>
          <w:color w:val="222222"/>
        </w:rPr>
        <w:t xml:space="preserve"> of transnational criminal organizations while protecting our country from dangerous illicit drugs,” said Juan Munoz, acting Special Agent in Charge of HSI in San Diego.</w:t>
      </w:r>
    </w:p>
    <w:p>
      <w:pPr>
        <w:pStyle w:val="Normal"/>
        <w:rPr>
          <w:color w:val="303336"/>
          <w:spacing w:val="3"/>
          <w:sz w:val="27"/>
          <w:szCs w:val="27"/>
          <w:highlight w:val="white"/>
          <w:lang w:val="en-US"/>
        </w:rPr>
      </w:pPr>
      <w:r>
        <w:rPr>
          <w:color w:val="303336"/>
          <w:spacing w:val="3"/>
          <w:sz w:val="27"/>
          <w:szCs w:val="27"/>
          <w:highlight w:val="white"/>
          <w:lang w:val="en-US"/>
        </w:rPr>
      </w:r>
    </w:p>
    <w:p>
      <w:pPr>
        <w:pStyle w:val="Normal"/>
        <w:rPr>
          <w:color w:val="303336"/>
          <w:spacing w:val="3"/>
          <w:sz w:val="27"/>
          <w:szCs w:val="27"/>
          <w:highlight w:val="white"/>
          <w:lang w:val="en-US"/>
        </w:rPr>
      </w:pPr>
      <w:r>
        <w:rPr>
          <w:color w:val="303336"/>
          <w:spacing w:val="3"/>
          <w:sz w:val="27"/>
          <w:szCs w:val="27"/>
          <w:highlight w:val="white"/>
          <w:lang w:val="en-US"/>
        </w:rPr>
      </w:r>
    </w:p>
    <w:tbl>
      <w:tblPr>
        <w:tblStyle w:val="af"/>
        <w:tblW w:w="9062" w:type="dxa"/>
        <w:jc w:val="left"/>
        <w:tblInd w:w="0" w:type="dxa"/>
        <w:tblCellMar>
          <w:top w:w="0" w:type="dxa"/>
          <w:left w:w="108" w:type="dxa"/>
          <w:bottom w:w="0" w:type="dxa"/>
          <w:right w:w="108" w:type="dxa"/>
        </w:tblCellMar>
        <w:tblLook w:firstRow="1" w:noVBand="1" w:lastRow="0" w:firstColumn="1" w:lastColumn="0" w:noHBand="0" w:val="04a0"/>
      </w:tblPr>
      <w:tblGrid>
        <w:gridCol w:w="4549"/>
        <w:gridCol w:w="4512"/>
      </w:tblGrid>
      <w:tr>
        <w:trPr/>
        <w:tc>
          <w:tcPr>
            <w:tcW w:w="4549" w:type="dxa"/>
            <w:tcBorders/>
            <w:shd w:color="auto" w:fill="auto" w:val="clear"/>
          </w:tcPr>
          <w:p>
            <w:pPr>
              <w:pStyle w:val="ListParagraph"/>
              <w:numPr>
                <w:ilvl w:val="0"/>
                <w:numId w:val="19"/>
              </w:numPr>
              <w:spacing w:lineRule="auto" w:line="240" w:before="0" w:after="0"/>
              <w:contextualSpacing/>
              <w:rPr>
                <w:rFonts w:ascii="Times New Roman" w:hAnsi="Times New Roman" w:cs="Times New Roman"/>
                <w:color w:val="303336"/>
                <w:spacing w:val="3"/>
                <w:sz w:val="24"/>
                <w:szCs w:val="24"/>
                <w:highlight w:val="white"/>
                <w:lang w:val="en-US"/>
              </w:rPr>
            </w:pPr>
            <w:r>
              <w:rPr>
                <w:rFonts w:cs="Times New Roman" w:ascii="Times New Roman" w:hAnsi="Times New Roman"/>
                <w:color w:val="303336"/>
                <w:spacing w:val="3"/>
                <w:sz w:val="24"/>
                <w:szCs w:val="24"/>
                <w:shd w:fill="FFFFFF" w:val="clear"/>
                <w:lang w:val="en-US"/>
              </w:rPr>
              <w:t>the area where vehicles carrying goods for reward are processed</w:t>
            </w:r>
          </w:p>
        </w:tc>
        <w:tc>
          <w:tcPr>
            <w:tcW w:w="4512" w:type="dxa"/>
            <w:tcBorders/>
            <w:shd w:color="auto" w:fill="auto" w:val="clear"/>
          </w:tcPr>
          <w:p>
            <w:pPr>
              <w:pStyle w:val="Normal"/>
              <w:spacing w:lineRule="auto" w:line="240" w:before="0" w:after="0"/>
              <w:rPr>
                <w:color w:val="303336"/>
                <w:spacing w:val="3"/>
                <w:sz w:val="27"/>
                <w:szCs w:val="27"/>
                <w:highlight w:val="white"/>
                <w:lang w:val="en-US"/>
              </w:rPr>
            </w:pPr>
            <w:r>
              <w:rPr>
                <w:color w:val="303336"/>
                <w:spacing w:val="3"/>
                <w:sz w:val="27"/>
                <w:szCs w:val="27"/>
                <w:highlight w:val="white"/>
                <w:lang w:val="en-US"/>
              </w:rPr>
            </w:r>
          </w:p>
        </w:tc>
      </w:tr>
      <w:tr>
        <w:trPr/>
        <w:tc>
          <w:tcPr>
            <w:tcW w:w="4549" w:type="dxa"/>
            <w:tcBorders/>
            <w:shd w:color="auto" w:fill="auto" w:val="clear"/>
          </w:tcPr>
          <w:p>
            <w:pPr>
              <w:pStyle w:val="ListParagraph"/>
              <w:numPr>
                <w:ilvl w:val="0"/>
                <w:numId w:val="19"/>
              </w:numPr>
              <w:spacing w:lineRule="auto" w:line="240" w:before="0" w:after="0"/>
              <w:contextualSpacing/>
              <w:rPr/>
            </w:pPr>
            <w:r>
              <w:rPr>
                <w:rFonts w:cs="Times New Roman" w:ascii="Times New Roman" w:hAnsi="Times New Roman"/>
                <w:bCs/>
                <w:color w:val="1D2A57"/>
                <w:sz w:val="24"/>
                <w:szCs w:val="24"/>
              </w:rPr>
              <w:t>a </w:t>
            </w:r>
            <w:hyperlink r:id="rId41" w:tgtFrame="large">
              <w:r>
                <w:rPr>
                  <w:rStyle w:val="InternetLink"/>
                  <w:rFonts w:cs="Times New Roman" w:ascii="Times New Roman" w:hAnsi="Times New Roman"/>
                  <w:bCs/>
                  <w:color w:val="1D2A57"/>
                  <w:sz w:val="24"/>
                  <w:szCs w:val="24"/>
                  <w:u w:val="none"/>
                </w:rPr>
                <w:t>large</w:t>
              </w:r>
            </w:hyperlink>
            <w:r>
              <w:rPr>
                <w:rFonts w:cs="Times New Roman" w:ascii="Times New Roman" w:hAnsi="Times New Roman"/>
                <w:bCs/>
                <w:color w:val="1D2A57"/>
                <w:sz w:val="24"/>
                <w:szCs w:val="24"/>
              </w:rPr>
              <w:t> </w:t>
            </w:r>
            <w:hyperlink r:id="rId42" w:tgtFrame="amount">
              <w:r>
                <w:rPr>
                  <w:rStyle w:val="InternetLink"/>
                  <w:rFonts w:cs="Times New Roman" w:ascii="Times New Roman" w:hAnsi="Times New Roman"/>
                  <w:bCs/>
                  <w:color w:val="1D2A57"/>
                  <w:sz w:val="24"/>
                  <w:szCs w:val="24"/>
                  <w:u w:val="none"/>
                </w:rPr>
                <w:t>amount</w:t>
              </w:r>
            </w:hyperlink>
            <w:r>
              <w:rPr>
                <w:rFonts w:cs="Times New Roman" w:ascii="Times New Roman" w:hAnsi="Times New Roman"/>
                <w:bCs/>
                <w:color w:val="1D2A57"/>
                <w:sz w:val="24"/>
                <w:szCs w:val="24"/>
              </w:rPr>
              <w:t> of </w:t>
            </w:r>
            <w:hyperlink r:id="rId43" w:tgtFrame="goods">
              <w:r>
                <w:rPr>
                  <w:rStyle w:val="InternetLink"/>
                  <w:rFonts w:cs="Times New Roman" w:ascii="Times New Roman" w:hAnsi="Times New Roman"/>
                  <w:bCs/>
                  <w:color w:val="1D2A57"/>
                  <w:sz w:val="24"/>
                  <w:szCs w:val="24"/>
                  <w:u w:val="none"/>
                </w:rPr>
                <w:t>goods</w:t>
              </w:r>
            </w:hyperlink>
            <w:r>
              <w:rPr>
                <w:rFonts w:cs="Times New Roman" w:ascii="Times New Roman" w:hAnsi="Times New Roman"/>
                <w:bCs/>
                <w:color w:val="1D2A57"/>
                <w:sz w:val="24"/>
                <w:szCs w:val="24"/>
              </w:rPr>
              <w:t> </w:t>
            </w:r>
            <w:hyperlink r:id="rId44" w:tgtFrame="sent">
              <w:r>
                <w:rPr>
                  <w:rStyle w:val="InternetLink"/>
                  <w:rFonts w:cs="Times New Roman" w:ascii="Times New Roman" w:hAnsi="Times New Roman"/>
                  <w:bCs/>
                  <w:color w:val="1D2A57"/>
                  <w:sz w:val="24"/>
                  <w:szCs w:val="24"/>
                  <w:u w:val="none"/>
                </w:rPr>
                <w:t>sent</w:t>
              </w:r>
            </w:hyperlink>
            <w:r>
              <w:rPr>
                <w:rFonts w:cs="Times New Roman" w:ascii="Times New Roman" w:hAnsi="Times New Roman"/>
                <w:bCs/>
                <w:color w:val="1D2A57"/>
                <w:sz w:val="24"/>
                <w:szCs w:val="24"/>
              </w:rPr>
              <w:t> together to a </w:t>
            </w:r>
            <w:hyperlink r:id="rId45" w:tgtFrame="place">
              <w:r>
                <w:rPr>
                  <w:rStyle w:val="InternetLink"/>
                  <w:rFonts w:cs="Times New Roman" w:ascii="Times New Roman" w:hAnsi="Times New Roman"/>
                  <w:bCs/>
                  <w:color w:val="1D2A57"/>
                  <w:sz w:val="24"/>
                  <w:szCs w:val="24"/>
                  <w:u w:val="none"/>
                </w:rPr>
                <w:t>place</w:t>
              </w:r>
            </w:hyperlink>
            <w:r>
              <w:rPr>
                <w:rFonts w:cs="Times New Roman" w:ascii="Times New Roman" w:hAnsi="Times New Roman"/>
                <w:bCs/>
                <w:color w:val="1D2A57"/>
                <w:sz w:val="24"/>
                <w:szCs w:val="24"/>
              </w:rPr>
              <w:t>, or the </w:t>
            </w:r>
            <w:hyperlink r:id="rId46" w:tgtFrame="act">
              <w:r>
                <w:rPr>
                  <w:rStyle w:val="InternetLink"/>
                  <w:rFonts w:cs="Times New Roman" w:ascii="Times New Roman" w:hAnsi="Times New Roman"/>
                  <w:bCs/>
                  <w:color w:val="1D2A57"/>
                  <w:sz w:val="24"/>
                  <w:szCs w:val="24"/>
                  <w:u w:val="none"/>
                </w:rPr>
                <w:t>act</w:t>
              </w:r>
            </w:hyperlink>
            <w:r>
              <w:rPr>
                <w:rFonts w:cs="Times New Roman" w:ascii="Times New Roman" w:hAnsi="Times New Roman"/>
                <w:bCs/>
                <w:color w:val="1D2A57"/>
                <w:sz w:val="24"/>
                <w:szCs w:val="24"/>
              </w:rPr>
              <w:t> of </w:t>
            </w:r>
            <w:hyperlink r:id="rId47" w:tgtFrame="sending">
              <w:r>
                <w:rPr>
                  <w:rStyle w:val="InternetLink"/>
                  <w:rFonts w:cs="Times New Roman" w:ascii="Times New Roman" w:hAnsi="Times New Roman"/>
                  <w:bCs/>
                  <w:color w:val="1D2A57"/>
                  <w:sz w:val="24"/>
                  <w:szCs w:val="24"/>
                  <w:u w:val="none"/>
                </w:rPr>
                <w:t>sending</w:t>
              </w:r>
            </w:hyperlink>
            <w:r>
              <w:rPr>
                <w:rFonts w:cs="Times New Roman" w:ascii="Times New Roman" w:hAnsi="Times New Roman"/>
                <w:bCs/>
                <w:color w:val="1D2A57"/>
                <w:sz w:val="24"/>
                <w:szCs w:val="24"/>
              </w:rPr>
              <w:t> them:</w:t>
            </w:r>
          </w:p>
        </w:tc>
        <w:tc>
          <w:tcPr>
            <w:tcW w:w="4512" w:type="dxa"/>
            <w:tcBorders/>
            <w:shd w:color="auto" w:fill="auto" w:val="clear"/>
          </w:tcPr>
          <w:p>
            <w:pPr>
              <w:pStyle w:val="Normal"/>
              <w:spacing w:lineRule="auto" w:line="240" w:before="0" w:after="0"/>
              <w:rPr>
                <w:color w:val="303336"/>
                <w:spacing w:val="3"/>
                <w:sz w:val="27"/>
                <w:szCs w:val="27"/>
                <w:highlight w:val="white"/>
                <w:lang w:val="en-US"/>
              </w:rPr>
            </w:pPr>
            <w:r>
              <w:rPr>
                <w:color w:val="303336"/>
                <w:spacing w:val="3"/>
                <w:sz w:val="27"/>
                <w:szCs w:val="27"/>
                <w:highlight w:val="white"/>
                <w:lang w:val="en-US"/>
              </w:rPr>
            </w:r>
          </w:p>
        </w:tc>
      </w:tr>
      <w:tr>
        <w:trPr/>
        <w:tc>
          <w:tcPr>
            <w:tcW w:w="4549" w:type="dxa"/>
            <w:tcBorders/>
            <w:shd w:color="auto" w:fill="auto" w:val="clear"/>
          </w:tcPr>
          <w:p>
            <w:pPr>
              <w:pStyle w:val="ListParagraph"/>
              <w:numPr>
                <w:ilvl w:val="0"/>
                <w:numId w:val="19"/>
              </w:numPr>
              <w:spacing w:lineRule="auto" w:line="240" w:before="0" w:after="0"/>
              <w:contextualSpacing/>
              <w:rPr>
                <w:rFonts w:ascii="Times New Roman" w:hAnsi="Times New Roman" w:cs="Times New Roman"/>
                <w:color w:val="303336"/>
                <w:spacing w:val="3"/>
                <w:sz w:val="24"/>
                <w:szCs w:val="24"/>
                <w:highlight w:val="white"/>
                <w:lang w:val="en-US"/>
              </w:rPr>
            </w:pPr>
            <w:r>
              <w:rPr>
                <w:rFonts w:cs="Times New Roman" w:ascii="Times New Roman" w:hAnsi="Times New Roman"/>
                <w:color w:val="303336"/>
                <w:spacing w:val="3"/>
                <w:sz w:val="24"/>
                <w:szCs w:val="24"/>
                <w:shd w:fill="FFFFFF" w:val="clear"/>
                <w:lang w:val="en-US"/>
              </w:rPr>
              <w:t>mixed together with</w:t>
            </w:r>
          </w:p>
        </w:tc>
        <w:tc>
          <w:tcPr>
            <w:tcW w:w="4512" w:type="dxa"/>
            <w:tcBorders/>
            <w:shd w:color="auto" w:fill="auto" w:val="clear"/>
          </w:tcPr>
          <w:p>
            <w:pPr>
              <w:pStyle w:val="Normal"/>
              <w:spacing w:lineRule="auto" w:line="240" w:before="0" w:after="0"/>
              <w:rPr>
                <w:color w:val="303336"/>
                <w:spacing w:val="3"/>
                <w:sz w:val="27"/>
                <w:szCs w:val="27"/>
                <w:highlight w:val="white"/>
                <w:lang w:val="en-US"/>
              </w:rPr>
            </w:pPr>
            <w:r>
              <w:rPr>
                <w:color w:val="303336"/>
                <w:spacing w:val="3"/>
                <w:sz w:val="27"/>
                <w:szCs w:val="27"/>
                <w:highlight w:val="white"/>
                <w:lang w:val="en-US"/>
              </w:rPr>
            </w:r>
          </w:p>
        </w:tc>
      </w:tr>
      <w:tr>
        <w:trPr/>
        <w:tc>
          <w:tcPr>
            <w:tcW w:w="4549" w:type="dxa"/>
            <w:tcBorders/>
            <w:shd w:color="auto" w:fill="auto" w:val="clear"/>
          </w:tcPr>
          <w:p>
            <w:pPr>
              <w:pStyle w:val="ListParagraph"/>
              <w:numPr>
                <w:ilvl w:val="0"/>
                <w:numId w:val="19"/>
              </w:numPr>
              <w:spacing w:lineRule="auto" w:line="240" w:before="0" w:after="0"/>
              <w:contextualSpacing/>
              <w:rPr>
                <w:rFonts w:ascii="Times New Roman" w:hAnsi="Times New Roman" w:cs="Times New Roman"/>
                <w:color w:val="303336"/>
                <w:spacing w:val="3"/>
                <w:sz w:val="24"/>
                <w:szCs w:val="24"/>
                <w:highlight w:val="white"/>
                <w:lang w:val="en-US"/>
              </w:rPr>
            </w:pPr>
            <w:r>
              <w:rPr>
                <w:rFonts w:cs="Times New Roman" w:ascii="Times New Roman" w:hAnsi="Times New Roman"/>
                <w:color w:val="303336"/>
                <w:spacing w:val="3"/>
                <w:sz w:val="24"/>
                <w:szCs w:val="24"/>
                <w:shd w:fill="FFFFFF" w:val="clear"/>
                <w:lang w:val="en-US"/>
              </w:rPr>
              <w:t>additional checks</w:t>
            </w:r>
          </w:p>
        </w:tc>
        <w:tc>
          <w:tcPr>
            <w:tcW w:w="4512" w:type="dxa"/>
            <w:tcBorders/>
            <w:shd w:color="auto" w:fill="auto" w:val="clear"/>
          </w:tcPr>
          <w:p>
            <w:pPr>
              <w:pStyle w:val="Normal"/>
              <w:spacing w:lineRule="auto" w:line="240" w:before="0" w:after="0"/>
              <w:rPr>
                <w:color w:val="303336"/>
                <w:spacing w:val="3"/>
                <w:sz w:val="27"/>
                <w:szCs w:val="27"/>
                <w:highlight w:val="white"/>
                <w:lang w:val="en-US"/>
              </w:rPr>
            </w:pPr>
            <w:r>
              <w:rPr>
                <w:color w:val="303336"/>
                <w:spacing w:val="3"/>
                <w:sz w:val="27"/>
                <w:szCs w:val="27"/>
                <w:highlight w:val="white"/>
                <w:lang w:val="en-US"/>
              </w:rPr>
            </w:r>
          </w:p>
        </w:tc>
      </w:tr>
      <w:tr>
        <w:trPr>
          <w:trHeight w:val="567" w:hRule="atLeast"/>
        </w:trPr>
        <w:tc>
          <w:tcPr>
            <w:tcW w:w="4549" w:type="dxa"/>
            <w:tcBorders/>
            <w:shd w:color="auto" w:fill="auto" w:val="clear"/>
          </w:tcPr>
          <w:p>
            <w:pPr>
              <w:pStyle w:val="ListParagraph"/>
              <w:numPr>
                <w:ilvl w:val="0"/>
                <w:numId w:val="19"/>
              </w:numPr>
              <w:spacing w:lineRule="auto" w:line="240" w:before="0" w:after="0"/>
              <w:contextualSpacing/>
              <w:rPr>
                <w:rFonts w:ascii="Times New Roman" w:hAnsi="Times New Roman" w:cs="Times New Roman"/>
                <w:color w:val="303336"/>
                <w:spacing w:val="3"/>
                <w:sz w:val="24"/>
                <w:szCs w:val="24"/>
                <w:highlight w:val="white"/>
                <w:lang w:val="en-US"/>
              </w:rPr>
            </w:pPr>
            <w:r>
              <w:rPr>
                <w:rFonts w:cs="Times New Roman" w:ascii="Times New Roman" w:hAnsi="Times New Roman"/>
                <w:color w:val="303336"/>
                <w:spacing w:val="3"/>
                <w:sz w:val="24"/>
                <w:szCs w:val="24"/>
                <w:shd w:fill="FFFFFF" w:val="clear"/>
                <w:lang w:val="en-US"/>
              </w:rPr>
              <w:t>a non-intrusive vehicle scanning system</w:t>
            </w:r>
          </w:p>
        </w:tc>
        <w:tc>
          <w:tcPr>
            <w:tcW w:w="4512" w:type="dxa"/>
            <w:tcBorders/>
            <w:shd w:color="auto" w:fill="auto" w:val="clear"/>
          </w:tcPr>
          <w:p>
            <w:pPr>
              <w:pStyle w:val="Normal"/>
              <w:spacing w:lineRule="auto" w:line="240" w:before="0" w:after="0"/>
              <w:rPr>
                <w:color w:val="303336"/>
                <w:spacing w:val="3"/>
                <w:sz w:val="27"/>
                <w:szCs w:val="27"/>
                <w:highlight w:val="white"/>
                <w:lang w:val="en-US"/>
              </w:rPr>
            </w:pPr>
            <w:r>
              <w:rPr>
                <w:color w:val="303336"/>
                <w:spacing w:val="3"/>
                <w:sz w:val="27"/>
                <w:szCs w:val="27"/>
                <w:highlight w:val="white"/>
                <w:lang w:val="en-US"/>
              </w:rPr>
            </w:r>
          </w:p>
        </w:tc>
      </w:tr>
      <w:tr>
        <w:trPr/>
        <w:tc>
          <w:tcPr>
            <w:tcW w:w="4549" w:type="dxa"/>
            <w:tcBorders/>
            <w:shd w:color="auto" w:fill="auto" w:val="clear"/>
          </w:tcPr>
          <w:p>
            <w:pPr>
              <w:pStyle w:val="ListParagraph"/>
              <w:numPr>
                <w:ilvl w:val="0"/>
                <w:numId w:val="19"/>
              </w:numPr>
              <w:spacing w:lineRule="auto" w:line="240" w:before="0" w:after="0"/>
              <w:contextualSpacing/>
              <w:rPr>
                <w:rFonts w:ascii="Times New Roman" w:hAnsi="Times New Roman" w:cs="Times New Roman"/>
                <w:color w:val="303336"/>
                <w:spacing w:val="3"/>
                <w:sz w:val="24"/>
                <w:szCs w:val="24"/>
                <w:highlight w:val="white"/>
                <w:lang w:val="en-US"/>
              </w:rPr>
            </w:pPr>
            <w:r>
              <w:rPr>
                <w:rFonts w:cs="Times New Roman" w:ascii="Times New Roman" w:hAnsi="Times New Roman"/>
                <w:color w:val="303336"/>
                <w:spacing w:val="3"/>
                <w:sz w:val="24"/>
                <w:szCs w:val="24"/>
                <w:shd w:fill="FFFFFF" w:val="clear"/>
                <w:lang w:val="en-US"/>
              </w:rPr>
              <w:t>a seizure of illegal drugs by the customs authorities</w:t>
            </w:r>
          </w:p>
          <w:p>
            <w:pPr>
              <w:pStyle w:val="Normal"/>
              <w:spacing w:lineRule="auto" w:line="240" w:before="0" w:after="0"/>
              <w:rPr>
                <w:rFonts w:ascii="Times New Roman" w:hAnsi="Times New Roman" w:cs="Times New Roman"/>
                <w:color w:val="303336"/>
                <w:spacing w:val="3"/>
                <w:sz w:val="24"/>
                <w:szCs w:val="24"/>
                <w:highlight w:val="white"/>
                <w:lang w:val="en-US"/>
              </w:rPr>
            </w:pPr>
            <w:r>
              <w:rPr>
                <w:rFonts w:cs="Times New Roman" w:ascii="Times New Roman" w:hAnsi="Times New Roman"/>
                <w:color w:val="303336"/>
                <w:spacing w:val="3"/>
                <w:sz w:val="24"/>
                <w:szCs w:val="24"/>
                <w:highlight w:val="white"/>
                <w:lang w:val="en-US"/>
              </w:rPr>
            </w:r>
          </w:p>
        </w:tc>
        <w:tc>
          <w:tcPr>
            <w:tcW w:w="4512" w:type="dxa"/>
            <w:tcBorders/>
            <w:shd w:color="auto" w:fill="auto" w:val="clear"/>
          </w:tcPr>
          <w:p>
            <w:pPr>
              <w:pStyle w:val="Normal"/>
              <w:spacing w:lineRule="auto" w:line="240" w:before="0" w:after="0"/>
              <w:rPr>
                <w:color w:val="303336"/>
                <w:spacing w:val="3"/>
                <w:sz w:val="27"/>
                <w:szCs w:val="27"/>
                <w:highlight w:val="white"/>
                <w:lang w:val="en-US"/>
              </w:rPr>
            </w:pPr>
            <w:r>
              <w:rPr>
                <w:color w:val="303336"/>
                <w:spacing w:val="3"/>
                <w:sz w:val="27"/>
                <w:szCs w:val="27"/>
                <w:highlight w:val="white"/>
                <w:lang w:val="en-US"/>
              </w:rPr>
            </w:r>
          </w:p>
        </w:tc>
      </w:tr>
      <w:tr>
        <w:trPr/>
        <w:tc>
          <w:tcPr>
            <w:tcW w:w="4549" w:type="dxa"/>
            <w:tcBorders/>
            <w:shd w:color="auto" w:fill="auto" w:val="clear"/>
          </w:tcPr>
          <w:p>
            <w:pPr>
              <w:pStyle w:val="ListParagraph"/>
              <w:numPr>
                <w:ilvl w:val="0"/>
                <w:numId w:val="19"/>
              </w:numPr>
              <w:spacing w:lineRule="auto" w:line="240" w:before="0" w:after="0"/>
              <w:contextualSpacing/>
              <w:rPr>
                <w:rFonts w:ascii="Times New Roman" w:hAnsi="Times New Roman" w:cs="Times New Roman"/>
                <w:color w:val="303336"/>
                <w:spacing w:val="3"/>
                <w:sz w:val="24"/>
                <w:szCs w:val="24"/>
                <w:highlight w:val="white"/>
                <w:lang w:val="en-US"/>
              </w:rPr>
            </w:pPr>
            <w:r>
              <w:rPr>
                <w:rFonts w:cs="Times New Roman" w:ascii="Times New Roman" w:hAnsi="Times New Roman"/>
                <w:color w:val="303336"/>
                <w:spacing w:val="3"/>
                <w:sz w:val="24"/>
                <w:szCs w:val="24"/>
                <w:shd w:fill="FFFFFF" w:val="clear"/>
                <w:lang w:val="en-US"/>
              </w:rPr>
              <w:t>delaying, diverting or otherwise complicating the commission of crimes</w:t>
            </w:r>
            <w:r>
              <w:rPr>
                <w:rFonts w:cs="Times New Roman" w:ascii="Times New Roman" w:hAnsi="Times New Roman"/>
                <w:color w:val="37424A"/>
                <w:sz w:val="24"/>
                <w:szCs w:val="24"/>
                <w:shd w:fill="EFF3F4" w:val="clear"/>
              </w:rPr>
              <w:t> </w:t>
            </w:r>
          </w:p>
        </w:tc>
        <w:tc>
          <w:tcPr>
            <w:tcW w:w="4512" w:type="dxa"/>
            <w:tcBorders/>
            <w:shd w:color="auto" w:fill="auto" w:val="clear"/>
          </w:tcPr>
          <w:p>
            <w:pPr>
              <w:pStyle w:val="Normal"/>
              <w:spacing w:lineRule="auto" w:line="240" w:before="0" w:after="0"/>
              <w:rPr>
                <w:color w:val="303336"/>
                <w:spacing w:val="3"/>
                <w:sz w:val="27"/>
                <w:szCs w:val="27"/>
                <w:highlight w:val="white"/>
                <w:lang w:val="en-US"/>
              </w:rPr>
            </w:pPr>
            <w:r>
              <w:rPr>
                <w:color w:val="303336"/>
                <w:spacing w:val="3"/>
                <w:sz w:val="27"/>
                <w:szCs w:val="27"/>
                <w:highlight w:val="white"/>
                <w:lang w:val="en-US"/>
              </w:rPr>
            </w:r>
          </w:p>
        </w:tc>
      </w:tr>
      <w:tr>
        <w:trPr/>
        <w:tc>
          <w:tcPr>
            <w:tcW w:w="4549" w:type="dxa"/>
            <w:tcBorders/>
            <w:shd w:color="auto" w:fill="auto" w:val="clear"/>
          </w:tcPr>
          <w:p>
            <w:pPr>
              <w:pStyle w:val="ListParagraph"/>
              <w:numPr>
                <w:ilvl w:val="0"/>
                <w:numId w:val="19"/>
              </w:numPr>
              <w:spacing w:lineRule="auto" w:line="240" w:before="0" w:after="0"/>
              <w:contextualSpacing/>
              <w:rPr>
                <w:rFonts w:ascii="Times New Roman" w:hAnsi="Times New Roman" w:cs="Times New Roman"/>
                <w:color w:val="303336"/>
                <w:spacing w:val="3"/>
                <w:sz w:val="24"/>
                <w:szCs w:val="24"/>
                <w:highlight w:val="white"/>
                <w:lang w:val="en-US"/>
              </w:rPr>
            </w:pPr>
            <w:r>
              <w:rPr>
                <w:rFonts w:cs="Times New Roman" w:ascii="Times New Roman" w:hAnsi="Times New Roman"/>
                <w:color w:val="303336"/>
                <w:spacing w:val="3"/>
                <w:sz w:val="24"/>
                <w:szCs w:val="24"/>
                <w:shd w:fill="FFFFFF" w:val="clear"/>
                <w:lang w:val="en-US"/>
              </w:rPr>
              <w:t>a dog</w:t>
            </w:r>
          </w:p>
        </w:tc>
        <w:tc>
          <w:tcPr>
            <w:tcW w:w="4512" w:type="dxa"/>
            <w:tcBorders/>
            <w:shd w:color="auto" w:fill="auto" w:val="clear"/>
          </w:tcPr>
          <w:p>
            <w:pPr>
              <w:pStyle w:val="Normal"/>
              <w:spacing w:lineRule="auto" w:line="240" w:before="0" w:after="0"/>
              <w:rPr>
                <w:color w:val="303336"/>
                <w:spacing w:val="3"/>
                <w:sz w:val="27"/>
                <w:szCs w:val="27"/>
                <w:highlight w:val="white"/>
                <w:lang w:val="en-US"/>
              </w:rPr>
            </w:pPr>
            <w:r>
              <w:rPr>
                <w:color w:val="303336"/>
                <w:spacing w:val="3"/>
                <w:sz w:val="27"/>
                <w:szCs w:val="27"/>
                <w:highlight w:val="white"/>
                <w:lang w:val="en-US"/>
              </w:rPr>
            </w:r>
          </w:p>
        </w:tc>
      </w:tr>
    </w:tbl>
    <w:p>
      <w:pPr>
        <w:pStyle w:val="Normal"/>
        <w:rPr>
          <w:b/>
          <w:b/>
          <w:color w:val="303336"/>
          <w:spacing w:val="3"/>
          <w:sz w:val="27"/>
          <w:szCs w:val="27"/>
          <w:highlight w:val="white"/>
          <w:lang w:val="en-US"/>
        </w:rPr>
      </w:pPr>
      <w:r>
        <w:rPr>
          <w:b/>
          <w:color w:val="303336"/>
          <w:spacing w:val="3"/>
          <w:sz w:val="27"/>
          <w:szCs w:val="27"/>
          <w:highlight w:val="white"/>
          <w:lang w:val="en-US"/>
        </w:rPr>
      </w:r>
    </w:p>
    <w:p>
      <w:pPr>
        <w:pStyle w:val="Normal"/>
        <w:rPr/>
      </w:pPr>
      <w:r>
        <w:rPr>
          <w:rFonts w:cs="Times New Roman" w:ascii="Times New Roman" w:hAnsi="Times New Roman"/>
          <w:b/>
          <w:sz w:val="24"/>
          <w:szCs w:val="24"/>
          <w:lang w:val="en-US"/>
        </w:rPr>
        <w:t xml:space="preserve">Ex. 17. </w:t>
      </w:r>
      <w:r>
        <w:rPr>
          <w:lang w:val="en-US"/>
        </w:rPr>
        <w:t xml:space="preserve"> </w:t>
      </w:r>
      <w:r>
        <w:rPr>
          <w:rFonts w:cs="Times New Roman" w:ascii="Times New Roman" w:hAnsi="Times New Roman"/>
          <w:sz w:val="24"/>
          <w:szCs w:val="24"/>
          <w:lang w:val="en-US"/>
        </w:rPr>
        <w:t xml:space="preserve">Watch the video </w:t>
      </w:r>
      <w:r>
        <w:rPr>
          <w:rFonts w:cs="Times New Roman" w:ascii="Times New Roman" w:hAnsi="Times New Roman"/>
          <w:b/>
          <w:i/>
          <w:sz w:val="24"/>
          <w:szCs w:val="24"/>
          <w:lang w:val="en-US"/>
        </w:rPr>
        <w:t>CBP Officers Use the CSECO Fiberscope during Routine Vehicle Inspections</w:t>
      </w:r>
      <w:r>
        <w:rPr>
          <w:rFonts w:cs="Times New Roman" w:ascii="Times New Roman" w:hAnsi="Times New Roman"/>
          <w:sz w:val="24"/>
          <w:szCs w:val="24"/>
          <w:lang w:val="en-US"/>
        </w:rPr>
        <w:t xml:space="preserve"> at </w:t>
      </w:r>
      <w:hyperlink r:id="rId48">
        <w:r>
          <w:rPr>
            <w:rStyle w:val="InternetLink"/>
            <w:rFonts w:cs="Times New Roman" w:ascii="Times New Roman" w:hAnsi="Times New Roman"/>
            <w:sz w:val="24"/>
            <w:szCs w:val="24"/>
            <w:lang w:val="en-US"/>
          </w:rPr>
          <w:t>https://www.youtube.com/watch?v=z0YjzUVLqRk</w:t>
        </w:r>
      </w:hyperlink>
      <w:r>
        <w:rPr>
          <w:rFonts w:cs="Times New Roman" w:ascii="Times New Roman" w:hAnsi="Times New Roman"/>
          <w:sz w:val="24"/>
          <w:szCs w:val="24"/>
          <w:lang w:val="en-US"/>
        </w:rPr>
        <w:t xml:space="preserve"> and do the tasks below:</w:t>
      </w:r>
    </w:p>
    <w:p>
      <w:pPr>
        <w:pStyle w:val="Normal"/>
        <w:rPr>
          <w:rFonts w:ascii="Times New Roman" w:hAnsi="Times New Roman" w:cs="Times New Roman"/>
          <w:b/>
          <w:b/>
          <w:lang w:val="en-US"/>
        </w:rPr>
      </w:pPr>
      <w:r>
        <w:rPr>
          <w:rFonts w:cs="Times New Roman" w:ascii="Times New Roman" w:hAnsi="Times New Roman"/>
          <w:b/>
          <w:lang w:val="en-US"/>
        </w:rPr>
        <w:t>Task 1: Answer the questions:</w:t>
      </w:r>
    </w:p>
    <w:p>
      <w:pPr>
        <w:pStyle w:val="ListParagraph"/>
        <w:numPr>
          <w:ilvl w:val="0"/>
          <w:numId w:val="15"/>
        </w:numPr>
        <w:rPr>
          <w:rFonts w:ascii="Times New Roman" w:hAnsi="Times New Roman" w:cs="Times New Roman"/>
          <w:sz w:val="24"/>
          <w:szCs w:val="24"/>
          <w:lang w:val="en-US"/>
        </w:rPr>
      </w:pPr>
      <w:r>
        <w:rPr>
          <w:rFonts w:cs="Times New Roman" w:ascii="Times New Roman" w:hAnsi="Times New Roman"/>
          <w:sz w:val="24"/>
          <w:szCs w:val="24"/>
          <w:lang w:val="en-US"/>
        </w:rPr>
        <w:t xml:space="preserve">Which Port of Entry does the video feature? </w:t>
      </w:r>
    </w:p>
    <w:p>
      <w:pPr>
        <w:pStyle w:val="ListParagraph"/>
        <w:numPr>
          <w:ilvl w:val="0"/>
          <w:numId w:val="15"/>
        </w:numPr>
        <w:rPr>
          <w:rFonts w:ascii="Times New Roman" w:hAnsi="Times New Roman" w:cs="Times New Roman"/>
          <w:sz w:val="24"/>
          <w:szCs w:val="24"/>
          <w:lang w:val="en-US"/>
        </w:rPr>
      </w:pPr>
      <w:r>
        <w:rPr>
          <w:rFonts w:cs="Times New Roman" w:ascii="Times New Roman" w:hAnsi="Times New Roman"/>
          <w:sz w:val="24"/>
          <w:szCs w:val="24"/>
          <w:lang w:val="en-US"/>
        </w:rPr>
        <w:t xml:space="preserve">Why the customs officers initially stopped the pick-up truck?  </w:t>
      </w:r>
    </w:p>
    <w:p>
      <w:pPr>
        <w:pStyle w:val="ListParagraph"/>
        <w:numPr>
          <w:ilvl w:val="0"/>
          <w:numId w:val="15"/>
        </w:numPr>
        <w:rPr>
          <w:rFonts w:ascii="Times New Roman" w:hAnsi="Times New Roman" w:cs="Times New Roman"/>
          <w:sz w:val="24"/>
          <w:szCs w:val="24"/>
          <w:lang w:val="en-US"/>
        </w:rPr>
      </w:pPr>
      <w:r>
        <w:rPr>
          <w:rFonts w:cs="Times New Roman" w:ascii="Times New Roman" w:hAnsi="Times New Roman"/>
          <w:sz w:val="24"/>
          <w:szCs w:val="24"/>
          <w:lang w:val="en-US"/>
        </w:rPr>
        <w:t xml:space="preserve">What raised the suspicion of the customs officers? </w:t>
      </w:r>
    </w:p>
    <w:p>
      <w:pPr>
        <w:pStyle w:val="ListParagraph"/>
        <w:numPr>
          <w:ilvl w:val="0"/>
          <w:numId w:val="15"/>
        </w:numPr>
        <w:rPr>
          <w:rFonts w:ascii="Times New Roman" w:hAnsi="Times New Roman" w:cs="Times New Roman"/>
          <w:sz w:val="24"/>
          <w:szCs w:val="24"/>
          <w:lang w:val="en-US"/>
        </w:rPr>
      </w:pPr>
      <w:r>
        <w:rPr>
          <w:rFonts w:cs="Times New Roman" w:ascii="Times New Roman" w:hAnsi="Times New Roman"/>
          <w:sz w:val="24"/>
          <w:szCs w:val="24"/>
          <w:lang w:val="en-US"/>
        </w:rPr>
        <w:t xml:space="preserve">What was the purpose of the canine team inspection? </w:t>
      </w:r>
    </w:p>
    <w:p>
      <w:pPr>
        <w:pStyle w:val="ListParagraph"/>
        <w:numPr>
          <w:ilvl w:val="0"/>
          <w:numId w:val="15"/>
        </w:numPr>
        <w:rPr>
          <w:rFonts w:ascii="Times New Roman" w:hAnsi="Times New Roman" w:cs="Times New Roman"/>
          <w:sz w:val="24"/>
          <w:szCs w:val="24"/>
          <w:lang w:val="en-US"/>
        </w:rPr>
      </w:pPr>
      <w:r>
        <w:rPr>
          <w:rFonts w:cs="Times New Roman" w:ascii="Times New Roman" w:hAnsi="Times New Roman"/>
          <w:sz w:val="24"/>
          <w:szCs w:val="24"/>
          <w:lang w:val="en-US"/>
        </w:rPr>
        <w:t xml:space="preserve">What was the result of the K9-exam? </w:t>
      </w:r>
    </w:p>
    <w:p>
      <w:pPr>
        <w:pStyle w:val="ListParagraph"/>
        <w:numPr>
          <w:ilvl w:val="0"/>
          <w:numId w:val="15"/>
        </w:numPr>
        <w:rPr>
          <w:rFonts w:ascii="Times New Roman" w:hAnsi="Times New Roman" w:cs="Times New Roman"/>
          <w:sz w:val="24"/>
          <w:szCs w:val="24"/>
          <w:lang w:val="en-US"/>
        </w:rPr>
      </w:pPr>
      <w:r>
        <w:rPr>
          <w:rFonts w:cs="Times New Roman" w:ascii="Times New Roman" w:hAnsi="Times New Roman"/>
          <w:sz w:val="24"/>
          <w:szCs w:val="24"/>
          <w:lang w:val="en-US"/>
        </w:rPr>
        <w:t xml:space="preserve">Where did the customs officer at the secondary inspection site think the drugs had been hidden? </w:t>
      </w:r>
    </w:p>
    <w:p>
      <w:pPr>
        <w:pStyle w:val="ListParagraph"/>
        <w:numPr>
          <w:ilvl w:val="0"/>
          <w:numId w:val="15"/>
        </w:numPr>
        <w:rPr>
          <w:rFonts w:ascii="Times New Roman" w:hAnsi="Times New Roman" w:cs="Times New Roman"/>
          <w:sz w:val="24"/>
          <w:szCs w:val="24"/>
          <w:lang w:val="en-US"/>
        </w:rPr>
      </w:pPr>
      <w:r>
        <w:rPr>
          <w:rFonts w:cs="Times New Roman" w:ascii="Times New Roman" w:hAnsi="Times New Roman"/>
          <w:sz w:val="24"/>
          <w:szCs w:val="24"/>
          <w:lang w:val="en-US"/>
        </w:rPr>
        <w:t xml:space="preserve">What equipment did he use to find the contraband? </w:t>
      </w:r>
    </w:p>
    <w:p>
      <w:pPr>
        <w:pStyle w:val="ListParagraph"/>
        <w:numPr>
          <w:ilvl w:val="0"/>
          <w:numId w:val="15"/>
        </w:numPr>
        <w:rPr>
          <w:rFonts w:ascii="Times New Roman" w:hAnsi="Times New Roman" w:cs="Times New Roman"/>
          <w:sz w:val="24"/>
          <w:szCs w:val="24"/>
          <w:lang w:val="en-US"/>
        </w:rPr>
      </w:pPr>
      <w:r>
        <w:rPr>
          <w:rFonts w:cs="Times New Roman" w:ascii="Times New Roman" w:hAnsi="Times New Roman"/>
          <w:sz w:val="24"/>
          <w:szCs w:val="24"/>
          <w:lang w:val="en-US"/>
        </w:rPr>
        <w:t xml:space="preserve">What did he see with the help of this device? </w:t>
      </w:r>
    </w:p>
    <w:p>
      <w:pPr>
        <w:pStyle w:val="ListParagraph"/>
        <w:numPr>
          <w:ilvl w:val="0"/>
          <w:numId w:val="15"/>
        </w:numPr>
        <w:rPr>
          <w:rFonts w:ascii="Times New Roman" w:hAnsi="Times New Roman" w:cs="Times New Roman"/>
          <w:sz w:val="24"/>
          <w:szCs w:val="24"/>
          <w:lang w:val="en-US"/>
        </w:rPr>
      </w:pPr>
      <w:r>
        <w:rPr>
          <w:rFonts w:cs="Times New Roman" w:ascii="Times New Roman" w:hAnsi="Times New Roman"/>
          <w:sz w:val="24"/>
          <w:szCs w:val="24"/>
          <w:lang w:val="en-US"/>
        </w:rPr>
        <w:t xml:space="preserve">What are the next stages of inspection? </w:t>
      </w:r>
    </w:p>
    <w:p>
      <w:pPr>
        <w:pStyle w:val="ListParagraph"/>
        <w:numPr>
          <w:ilvl w:val="0"/>
          <w:numId w:val="15"/>
        </w:numPr>
        <w:rPr>
          <w:rFonts w:ascii="Times New Roman" w:hAnsi="Times New Roman" w:cs="Times New Roman"/>
          <w:sz w:val="24"/>
          <w:szCs w:val="24"/>
          <w:lang w:val="en-US"/>
        </w:rPr>
      </w:pPr>
      <w:r>
        <w:rPr>
          <w:rFonts w:cs="Times New Roman" w:ascii="Times New Roman" w:hAnsi="Times New Roman"/>
          <w:sz w:val="24"/>
          <w:szCs w:val="24"/>
          <w:lang w:val="en-US"/>
        </w:rPr>
        <w:t xml:space="preserve"> </w:t>
      </w:r>
      <w:r>
        <w:rPr>
          <w:rFonts w:cs="Times New Roman" w:ascii="Times New Roman" w:hAnsi="Times New Roman"/>
          <w:sz w:val="24"/>
          <w:szCs w:val="24"/>
          <w:lang w:val="en-US"/>
        </w:rPr>
        <w:t xml:space="preserve">What did the inspection team find stashed in the tank?  What were the subsequent actions of the customs officers? – </w:t>
      </w:r>
    </w:p>
    <w:p>
      <w:pPr>
        <w:pStyle w:val="ListParagraph"/>
        <w:numPr>
          <w:ilvl w:val="0"/>
          <w:numId w:val="15"/>
        </w:numPr>
        <w:rPr>
          <w:lang w:val="en-US"/>
        </w:rPr>
      </w:pPr>
      <w:r>
        <w:rPr>
          <w:rFonts w:cs="Times New Roman" w:ascii="Times New Roman" w:hAnsi="Times New Roman"/>
          <w:sz w:val="24"/>
          <w:szCs w:val="24"/>
          <w:lang w:val="en-US"/>
        </w:rPr>
        <w:t xml:space="preserve">What was the type, amount, and weight of the smuggled substance What will happen to the seized drugs?  </w:t>
      </w:r>
    </w:p>
    <w:p>
      <w:pPr>
        <w:pStyle w:val="ListParagraph"/>
        <w:rPr>
          <w:lang w:val="en-US"/>
        </w:rPr>
      </w:pPr>
      <w:r>
        <w:rPr>
          <w:lang w:val="en-US"/>
        </w:rPr>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Web"/>
        <w:shd w:val="clear" w:color="auto" w:fill="FFFFFF"/>
        <w:spacing w:beforeAutospacing="0" w:before="280" w:afterAutospacing="0" w:after="300"/>
        <w:rPr>
          <w:b/>
          <w:b/>
          <w:color w:val="333333"/>
          <w:lang w:val="en-US"/>
        </w:rPr>
      </w:pPr>
      <w:r>
        <w:rPr>
          <w:b/>
          <w:color w:val="333333"/>
          <w:lang w:val="en-US"/>
        </w:rPr>
        <w:t xml:space="preserve">Ex.18.  Read the text describing the hiding places used by smugglers and make a list of all synonyms that mean ‘a secret compartment’. </w:t>
      </w:r>
    </w:p>
    <w:p>
      <w:pPr>
        <w:pStyle w:val="NormalWeb"/>
        <w:shd w:val="clear" w:color="auto" w:fill="FFFFFF"/>
        <w:spacing w:beforeAutospacing="0" w:before="280" w:afterAutospacing="0" w:after="300"/>
        <w:ind w:firstLine="708"/>
        <w:jc w:val="both"/>
        <w:rPr>
          <w:color w:val="333333"/>
        </w:rPr>
      </w:pPr>
      <w:r>
        <w:rPr>
          <w:color w:val="333333"/>
        </w:rPr>
        <w:t xml:space="preserve">Traffickers can smuggle drugs in numerous ways. Human couriers move drugs by concealing them with their bodies either by hiding them in or under their clothing or by inserting or ingesting them into their persons. Some traffickers use go-fast boats or small planes to smuggle drugs into the country. Others simply ship the drugs in parcels via the postal service or retail shippers and hope law enforcement will not interdict the packages. Another popular technique is to store the drugs within a </w:t>
      </w:r>
      <w:r>
        <w:rPr>
          <w:b/>
          <w:color w:val="333333"/>
        </w:rPr>
        <w:t>hidden or concealed compartment</w:t>
      </w:r>
      <w:r>
        <w:rPr>
          <w:color w:val="333333"/>
        </w:rPr>
        <w:t xml:space="preserve"> in a vehicle. These compartments, also known as </w:t>
      </w:r>
      <w:r>
        <w:rPr>
          <w:b/>
          <w:color w:val="333333"/>
        </w:rPr>
        <w:t>hides, traps, or clavos</w:t>
      </w:r>
      <w:r>
        <w:rPr>
          <w:color w:val="333333"/>
        </w:rPr>
        <w:t>, are designed to disguise their existence by blending into the normal elements found in many means of transportation, such as cars, trucks, vans, boats, or airplanes.</w:t>
      </w:r>
      <w:r>
        <w:rPr>
          <w:color w:val="333333"/>
          <w:vertAlign w:val="superscript"/>
        </w:rPr>
        <w:t xml:space="preserve"> </w:t>
      </w:r>
      <w:r>
        <w:rPr>
          <w:color w:val="333333"/>
        </w:rPr>
        <w:t>Such compartments can be built into almost any part of a vehicle, including seats, gas tanks, trunks, spare tires, and dashboards.</w:t>
      </w:r>
    </w:p>
    <w:p>
      <w:pPr>
        <w:pStyle w:val="Normal"/>
        <w:ind w:firstLine="708"/>
        <w:jc w:val="both"/>
        <w:rPr>
          <w:rFonts w:ascii="Times New Roman" w:hAnsi="Times New Roman" w:cs="Times New Roman"/>
          <w:color w:val="000000"/>
          <w:sz w:val="24"/>
          <w:szCs w:val="24"/>
          <w:highlight w:val="white"/>
        </w:rPr>
      </w:pPr>
      <w:r>
        <w:rPr>
          <w:rFonts w:cs="Times New Roman" w:ascii="Times New Roman" w:hAnsi="Times New Roman"/>
          <w:b/>
          <w:color w:val="333333"/>
          <w:sz w:val="24"/>
          <w:szCs w:val="24"/>
        </w:rPr>
        <w:t>Hidden compartments</w:t>
      </w:r>
      <w:r>
        <w:rPr>
          <w:rFonts w:cs="Times New Roman" w:ascii="Times New Roman" w:hAnsi="Times New Roman"/>
          <w:color w:val="333333"/>
          <w:sz w:val="24"/>
          <w:szCs w:val="24"/>
        </w:rPr>
        <w:t xml:space="preserve"> can vary in size and complexity. Some are designed to hold a single handgun while others can contain hundreds of pounds of drugs. In addition, the sophistication of a </w:t>
      </w:r>
      <w:r>
        <w:rPr>
          <w:rFonts w:cs="Times New Roman" w:ascii="Times New Roman" w:hAnsi="Times New Roman"/>
          <w:b/>
          <w:color w:val="333333"/>
          <w:sz w:val="24"/>
          <w:szCs w:val="24"/>
        </w:rPr>
        <w:t>hide</w:t>
      </w:r>
      <w:r>
        <w:rPr>
          <w:rFonts w:cs="Times New Roman" w:ascii="Times New Roman" w:hAnsi="Times New Roman"/>
          <w:color w:val="333333"/>
          <w:sz w:val="24"/>
          <w:szCs w:val="24"/>
        </w:rPr>
        <w:t xml:space="preserve"> is only limited by the creativity and technical knowledge of its designer or installer. Rudimentary </w:t>
      </w:r>
      <w:r>
        <w:rPr>
          <w:rFonts w:cs="Times New Roman" w:ascii="Times New Roman" w:hAnsi="Times New Roman"/>
          <w:b/>
          <w:color w:val="333333"/>
          <w:sz w:val="24"/>
          <w:szCs w:val="24"/>
          <w:lang w:val="en-US"/>
        </w:rPr>
        <w:t>secret compartments</w:t>
      </w:r>
      <w:r>
        <w:rPr>
          <w:rFonts w:cs="Times New Roman" w:ascii="Times New Roman" w:hAnsi="Times New Roman"/>
          <w:color w:val="333333"/>
          <w:sz w:val="24"/>
          <w:szCs w:val="24"/>
        </w:rPr>
        <w:t xml:space="preserve"> consist of a very basic design with little or no alteration of the vehicle. Examples include using the space behind the center of the steering wheel or cutting away part of the rear bumper and adding a lid with hinges. More elaborate </w:t>
      </w:r>
      <w:r>
        <w:rPr>
          <w:rFonts w:cs="Times New Roman" w:ascii="Times New Roman" w:hAnsi="Times New Roman"/>
          <w:b/>
          <w:color w:val="333333"/>
          <w:sz w:val="24"/>
          <w:szCs w:val="24"/>
          <w:lang w:val="en-US"/>
        </w:rPr>
        <w:t>stash compartments</w:t>
      </w:r>
      <w:r>
        <w:rPr>
          <w:rFonts w:cs="Times New Roman" w:ascii="Times New Roman" w:hAnsi="Times New Roman"/>
          <w:color w:val="333333"/>
          <w:sz w:val="24"/>
          <w:szCs w:val="24"/>
        </w:rPr>
        <w:t xml:space="preserve"> appear as part of the vehicle to inhibit the ability of law enforcement to discover them. Upon a cursory or even thorough examination, officers may overlook the </w:t>
      </w:r>
      <w:r>
        <w:rPr>
          <w:rFonts w:cs="Times New Roman" w:ascii="Times New Roman" w:hAnsi="Times New Roman"/>
          <w:b/>
          <w:color w:val="333333"/>
          <w:sz w:val="24"/>
          <w:szCs w:val="24"/>
          <w:lang w:val="en-US"/>
        </w:rPr>
        <w:t>concealed compartment</w:t>
      </w:r>
      <w:r>
        <w:rPr>
          <w:rFonts w:cs="Times New Roman" w:ascii="Times New Roman" w:hAnsi="Times New Roman"/>
          <w:color w:val="333333"/>
          <w:sz w:val="24"/>
          <w:szCs w:val="24"/>
        </w:rPr>
        <w:t xml:space="preserve"> because of its disguise as an unaltered component of the vehicle. However, the actual compartment is covered by a lid or built as a drawer. The lid or drawer is powered open by an electronic or pneumatic motor that can be triggered by activating a complex series of switches, such as turn signals, power windows, or the defroster. Beyond the difficulty of actually detecting the hide, officers often cannot determine the proper series of switches needed to open it. This provides an added level of protection for the illegal contents hidden inside the compartment.</w:t>
      </w:r>
      <w:r>
        <w:rPr>
          <w:rFonts w:cs="Times New Roman" w:ascii="Times New Roman" w:hAnsi="Times New Roman"/>
          <w:color w:val="333333"/>
          <w:sz w:val="24"/>
          <w:szCs w:val="24"/>
          <w:lang w:val="en-US"/>
        </w:rPr>
        <w:t xml:space="preserve"> </w:t>
      </w:r>
      <w:r>
        <w:rPr>
          <w:rFonts w:cs="Times New Roman" w:ascii="Times New Roman" w:hAnsi="Times New Roman"/>
          <w:color w:val="000000"/>
          <w:sz w:val="24"/>
          <w:szCs w:val="24"/>
          <w:shd w:fill="FFFFFF" w:val="clear"/>
        </w:rPr>
        <w:t xml:space="preserve">There are a lot of people who install </w:t>
      </w:r>
      <w:r>
        <w:rPr>
          <w:rFonts w:cs="Times New Roman" w:ascii="Times New Roman" w:hAnsi="Times New Roman"/>
          <w:b/>
          <w:color w:val="000000"/>
          <w:sz w:val="24"/>
          <w:szCs w:val="24"/>
          <w:shd w:fill="FFFFFF" w:val="clear"/>
        </w:rPr>
        <w:t>false compartments</w:t>
      </w:r>
      <w:r>
        <w:rPr>
          <w:rFonts w:cs="Times New Roman" w:ascii="Times New Roman" w:hAnsi="Times New Roman"/>
          <w:color w:val="000000"/>
          <w:sz w:val="24"/>
          <w:szCs w:val="24"/>
          <w:shd w:fill="FFFFFF" w:val="clear"/>
        </w:rPr>
        <w:t xml:space="preserve"> in vehicles that are definitely difficult to locate — even when using an X-ray machine.</w:t>
      </w:r>
    </w:p>
    <w:p>
      <w:pPr>
        <w:pStyle w:val="Normal"/>
        <w:ind w:firstLine="708"/>
        <w:jc w:val="center"/>
        <w:rPr>
          <w:rFonts w:ascii="Times New Roman" w:hAnsi="Times New Roman" w:cs="Times New Roman"/>
          <w:color w:val="000000"/>
          <w:sz w:val="24"/>
          <w:szCs w:val="24"/>
          <w:highlight w:val="white"/>
          <w:lang w:val="en-US"/>
        </w:rPr>
      </w:pPr>
      <w:r>
        <w:rPr>
          <w:rFonts w:cs="Times New Roman" w:ascii="Times New Roman" w:hAnsi="Times New Roman"/>
          <w:color w:val="000000"/>
          <w:sz w:val="24"/>
          <w:szCs w:val="24"/>
          <w:shd w:fill="FFFFFF" w:val="clear"/>
          <w:lang w:val="en-US"/>
        </w:rPr>
        <w:t>……………………………………………………………………</w:t>
      </w:r>
      <w:r>
        <w:rPr>
          <w:rFonts w:cs="Times New Roman" w:ascii="Times New Roman" w:hAnsi="Times New Roman"/>
          <w:color w:val="000000"/>
          <w:sz w:val="24"/>
          <w:szCs w:val="24"/>
          <w:shd w:fill="FFFFFF" w:val="clear"/>
          <w:lang w:val="en-US"/>
        </w:rPr>
        <w:t>..</w:t>
      </w:r>
    </w:p>
    <w:p>
      <w:pPr>
        <w:pStyle w:val="Normal"/>
        <w:ind w:firstLine="708"/>
        <w:jc w:val="center"/>
        <w:rPr>
          <w:rFonts w:ascii="Times New Roman" w:hAnsi="Times New Roman" w:cs="Times New Roman"/>
          <w:sz w:val="24"/>
          <w:szCs w:val="24"/>
          <w:lang w:val="en-US"/>
        </w:rPr>
      </w:pPr>
      <w:r>
        <w:rPr>
          <w:rFonts w:cs="Times New Roman" w:ascii="Times New Roman" w:hAnsi="Times New Roman"/>
          <w:color w:val="000000"/>
          <w:sz w:val="24"/>
          <w:szCs w:val="24"/>
          <w:shd w:fill="FFFFFF" w:val="clear"/>
          <w:lang w:val="en-US"/>
        </w:rPr>
        <w:t>……………………………………………………………………</w:t>
      </w:r>
      <w:r>
        <w:rPr>
          <w:rFonts w:cs="Times New Roman" w:ascii="Times New Roman" w:hAnsi="Times New Roman"/>
          <w:color w:val="000000"/>
          <w:sz w:val="24"/>
          <w:szCs w:val="24"/>
          <w:shd w:fill="FFFFFF" w:val="clear"/>
          <w:lang w:val="en-US"/>
        </w:rPr>
        <w:t>..</w:t>
      </w:r>
    </w:p>
    <w:p>
      <w:pPr>
        <w:pStyle w:val="Normal"/>
        <w:ind w:firstLine="708"/>
        <w:jc w:val="center"/>
        <w:rPr>
          <w:rFonts w:ascii="Times New Roman" w:hAnsi="Times New Roman" w:cs="Times New Roman"/>
          <w:sz w:val="24"/>
          <w:szCs w:val="24"/>
          <w:lang w:val="en-US"/>
        </w:rPr>
      </w:pPr>
      <w:r>
        <w:rPr>
          <w:rFonts w:cs="Times New Roman" w:ascii="Times New Roman" w:hAnsi="Times New Roman"/>
          <w:color w:val="000000"/>
          <w:sz w:val="24"/>
          <w:szCs w:val="24"/>
          <w:shd w:fill="FFFFFF" w:val="clear"/>
          <w:lang w:val="en-US"/>
        </w:rPr>
        <w:t>……………………………………………………………………</w:t>
      </w:r>
      <w:r>
        <w:rPr>
          <w:rFonts w:cs="Times New Roman" w:ascii="Times New Roman" w:hAnsi="Times New Roman"/>
          <w:color w:val="000000"/>
          <w:sz w:val="24"/>
          <w:szCs w:val="24"/>
          <w:shd w:fill="FFFFFF" w:val="clear"/>
          <w:lang w:val="en-US"/>
        </w:rPr>
        <w:t>..</w:t>
      </w:r>
    </w:p>
    <w:p>
      <w:pPr>
        <w:pStyle w:val="Normal"/>
        <w:ind w:firstLine="708"/>
        <w:jc w:val="center"/>
        <w:rPr>
          <w:rFonts w:ascii="Times New Roman" w:hAnsi="Times New Roman" w:cs="Times New Roman"/>
          <w:sz w:val="24"/>
          <w:szCs w:val="24"/>
          <w:lang w:val="en-US"/>
        </w:rPr>
      </w:pPr>
      <w:r>
        <w:rPr>
          <w:rFonts w:cs="Times New Roman" w:ascii="Times New Roman" w:hAnsi="Times New Roman"/>
          <w:color w:val="000000"/>
          <w:sz w:val="24"/>
          <w:szCs w:val="24"/>
          <w:shd w:fill="FFFFFF" w:val="clear"/>
          <w:lang w:val="en-US"/>
        </w:rPr>
        <w:t>……………………………………………………………………</w:t>
      </w:r>
      <w:r>
        <w:rPr>
          <w:rFonts w:cs="Times New Roman" w:ascii="Times New Roman" w:hAnsi="Times New Roman"/>
          <w:color w:val="000000"/>
          <w:sz w:val="24"/>
          <w:szCs w:val="24"/>
          <w:shd w:fill="FFFFFF" w:val="clear"/>
          <w:lang w:val="en-US"/>
        </w:rPr>
        <w:t>..</w:t>
      </w:r>
    </w:p>
    <w:p>
      <w:pPr>
        <w:pStyle w:val="Normal"/>
        <w:ind w:firstLine="708"/>
        <w:jc w:val="center"/>
        <w:rPr>
          <w:rFonts w:ascii="Times New Roman" w:hAnsi="Times New Roman" w:cs="Times New Roman"/>
          <w:sz w:val="24"/>
          <w:szCs w:val="24"/>
          <w:lang w:val="en-US"/>
        </w:rPr>
      </w:pPr>
      <w:r>
        <w:rPr>
          <w:rFonts w:cs="Times New Roman" w:ascii="Times New Roman" w:hAnsi="Times New Roman"/>
          <w:color w:val="000000"/>
          <w:sz w:val="24"/>
          <w:szCs w:val="24"/>
          <w:shd w:fill="FFFFFF" w:val="clear"/>
          <w:lang w:val="en-US"/>
        </w:rPr>
        <w:t>……………………………………………………………………</w:t>
      </w:r>
      <w:r>
        <w:rPr>
          <w:rFonts w:cs="Times New Roman" w:ascii="Times New Roman" w:hAnsi="Times New Roman"/>
          <w:color w:val="000000"/>
          <w:sz w:val="24"/>
          <w:szCs w:val="24"/>
          <w:shd w:fill="FFFFFF" w:val="clear"/>
          <w:lang w:val="en-US"/>
        </w:rPr>
        <w:t>..</w:t>
      </w:r>
    </w:p>
    <w:p>
      <w:pPr>
        <w:pStyle w:val="Normal"/>
        <w:ind w:firstLine="708"/>
        <w:jc w:val="center"/>
        <w:rPr>
          <w:rFonts w:ascii="Times New Roman" w:hAnsi="Times New Roman" w:cs="Times New Roman"/>
          <w:sz w:val="24"/>
          <w:szCs w:val="24"/>
          <w:lang w:val="en-US"/>
        </w:rPr>
      </w:pPr>
      <w:r>
        <w:rPr>
          <w:rFonts w:cs="Times New Roman" w:ascii="Times New Roman" w:hAnsi="Times New Roman"/>
          <w:color w:val="000000"/>
          <w:sz w:val="24"/>
          <w:szCs w:val="24"/>
          <w:shd w:fill="FFFFFF" w:val="clear"/>
          <w:lang w:val="en-US"/>
        </w:rPr>
        <w:t>……………………………………………………………………</w:t>
      </w:r>
      <w:r>
        <w:rPr>
          <w:rFonts w:cs="Times New Roman" w:ascii="Times New Roman" w:hAnsi="Times New Roman"/>
          <w:color w:val="000000"/>
          <w:sz w:val="24"/>
          <w:szCs w:val="24"/>
          <w:shd w:fill="FFFFFF" w:val="clear"/>
          <w:lang w:val="en-US"/>
        </w:rPr>
        <w:t>..</w:t>
      </w:r>
    </w:p>
    <w:p>
      <w:pPr>
        <w:pStyle w:val="Normal"/>
        <w:ind w:firstLine="708"/>
        <w:jc w:val="center"/>
        <w:rPr>
          <w:rFonts w:ascii="Times New Roman" w:hAnsi="Times New Roman" w:cs="Times New Roman"/>
          <w:sz w:val="24"/>
          <w:szCs w:val="24"/>
          <w:lang w:val="en-US"/>
        </w:rPr>
      </w:pPr>
      <w:r>
        <w:rPr>
          <w:rFonts w:cs="Times New Roman" w:ascii="Times New Roman" w:hAnsi="Times New Roman"/>
          <w:color w:val="000000"/>
          <w:sz w:val="24"/>
          <w:szCs w:val="24"/>
          <w:shd w:fill="FFFFFF" w:val="clear"/>
          <w:lang w:val="en-US"/>
        </w:rPr>
        <w:t>……………………………………………………………………</w:t>
      </w:r>
      <w:r>
        <w:rPr>
          <w:rFonts w:cs="Times New Roman" w:ascii="Times New Roman" w:hAnsi="Times New Roman"/>
          <w:color w:val="000000"/>
          <w:sz w:val="24"/>
          <w:szCs w:val="24"/>
          <w:shd w:fill="FFFFFF" w:val="clear"/>
          <w:lang w:val="en-US"/>
        </w:rPr>
        <w:t>..</w:t>
      </w:r>
    </w:p>
    <w:p>
      <w:pPr>
        <w:pStyle w:val="Normal"/>
        <w:ind w:firstLine="708"/>
        <w:jc w:val="center"/>
        <w:rPr>
          <w:rFonts w:ascii="Times New Roman" w:hAnsi="Times New Roman" w:cs="Times New Roman"/>
          <w:sz w:val="24"/>
          <w:szCs w:val="24"/>
          <w:lang w:val="en-US"/>
        </w:rPr>
      </w:pPr>
      <w:r>
        <w:rPr>
          <w:rFonts w:cs="Times New Roman" w:ascii="Times New Roman" w:hAnsi="Times New Roman"/>
          <w:color w:val="000000"/>
          <w:sz w:val="24"/>
          <w:szCs w:val="24"/>
          <w:shd w:fill="FFFFFF" w:val="clear"/>
          <w:lang w:val="en-US"/>
        </w:rPr>
        <w:t>……………………………………………………………………</w:t>
      </w:r>
      <w:r>
        <w:rPr>
          <w:rFonts w:cs="Times New Roman" w:ascii="Times New Roman" w:hAnsi="Times New Roman"/>
          <w:color w:val="000000"/>
          <w:sz w:val="24"/>
          <w:szCs w:val="24"/>
          <w:shd w:fill="FFFFFF" w:val="clear"/>
          <w:lang w:val="en-US"/>
        </w:rPr>
        <w:t>..</w:t>
      </w:r>
    </w:p>
    <w:p>
      <w:pPr>
        <w:pStyle w:val="Normal"/>
        <w:ind w:firstLine="708"/>
        <w:jc w:val="center"/>
        <w:rPr>
          <w:rFonts w:ascii="Times New Roman" w:hAnsi="Times New Roman" w:cs="Times New Roman"/>
          <w:sz w:val="24"/>
          <w:szCs w:val="24"/>
          <w:lang w:val="en-US"/>
        </w:rPr>
      </w:pPr>
      <w:r>
        <w:rPr>
          <w:rFonts w:cs="Times New Roman" w:ascii="Times New Roman" w:hAnsi="Times New Roman"/>
          <w:color w:val="000000"/>
          <w:sz w:val="24"/>
          <w:szCs w:val="24"/>
          <w:shd w:fill="FFFFFF" w:val="clear"/>
          <w:lang w:val="en-US"/>
        </w:rPr>
        <w:t>……………………………………………………………………</w:t>
      </w:r>
      <w:r>
        <w:rPr>
          <w:rFonts w:cs="Times New Roman" w:ascii="Times New Roman" w:hAnsi="Times New Roman"/>
          <w:color w:val="000000"/>
          <w:sz w:val="24"/>
          <w:szCs w:val="24"/>
          <w:shd w:fill="FFFFFF" w:val="clear"/>
          <w:lang w:val="en-US"/>
        </w:rPr>
        <w:t>..</w:t>
      </w:r>
    </w:p>
    <w:p>
      <w:pPr>
        <w:pStyle w:val="Normal"/>
        <w:ind w:firstLine="708"/>
        <w:jc w:val="center"/>
        <w:rPr>
          <w:rFonts w:ascii="Times New Roman" w:hAnsi="Times New Roman" w:cs="Times New Roman"/>
          <w:color w:val="000000"/>
          <w:sz w:val="24"/>
          <w:szCs w:val="24"/>
          <w:highlight w:val="white"/>
          <w:lang w:val="en-US"/>
        </w:rPr>
      </w:pPr>
      <w:r>
        <w:rPr>
          <w:rFonts w:cs="Times New Roman" w:ascii="Times New Roman" w:hAnsi="Times New Roman"/>
          <w:color w:val="000000"/>
          <w:sz w:val="24"/>
          <w:szCs w:val="24"/>
          <w:shd w:fill="FFFFFF" w:val="clear"/>
          <w:lang w:val="en-US"/>
        </w:rPr>
        <w:t>……………………………………………………………………</w:t>
      </w:r>
      <w:r>
        <w:rPr>
          <w:rFonts w:cs="Times New Roman" w:ascii="Times New Roman" w:hAnsi="Times New Roman"/>
          <w:color w:val="000000"/>
          <w:sz w:val="24"/>
          <w:szCs w:val="24"/>
          <w:shd w:fill="FFFFFF" w:val="clear"/>
          <w:lang w:val="en-US"/>
        </w:rPr>
        <w:t>..</w:t>
      </w:r>
    </w:p>
    <w:p>
      <w:pPr>
        <w:pStyle w:val="Normal"/>
        <w:ind w:firstLine="708"/>
        <w:jc w:val="both"/>
        <w:rPr>
          <w:rFonts w:ascii="Times New Roman" w:hAnsi="Times New Roman" w:eastAsia="Times New Roman" w:cs="Times New Roman"/>
          <w:b/>
          <w:b/>
          <w:color w:val="333333"/>
          <w:sz w:val="24"/>
          <w:szCs w:val="24"/>
          <w:lang w:eastAsia="bg-BG"/>
        </w:rPr>
      </w:pPr>
      <w:r>
        <w:rPr>
          <w:rFonts w:eastAsia="Times New Roman" w:cs="Times New Roman" w:ascii="Times New Roman" w:hAnsi="Times New Roman"/>
          <w:b/>
          <w:color w:val="333333"/>
          <w:sz w:val="24"/>
          <w:szCs w:val="24"/>
          <w:lang w:eastAsia="bg-BG"/>
        </w:rPr>
        <w:t xml:space="preserve">Ex. </w:t>
      </w:r>
      <w:r>
        <w:rPr>
          <w:rFonts w:eastAsia="Times New Roman" w:cs="Times New Roman" w:ascii="Times New Roman" w:hAnsi="Times New Roman"/>
          <w:b/>
          <w:color w:val="333333"/>
          <w:sz w:val="24"/>
          <w:szCs w:val="24"/>
          <w:lang w:val="en-US" w:eastAsia="bg-BG"/>
        </w:rPr>
        <w:t xml:space="preserve">19. </w:t>
      </w:r>
      <w:r>
        <w:rPr>
          <w:rFonts w:eastAsia="Times New Roman" w:cs="Times New Roman" w:ascii="Times New Roman" w:hAnsi="Times New Roman"/>
          <w:b/>
          <w:color w:val="333333"/>
          <w:sz w:val="24"/>
          <w:szCs w:val="24"/>
          <w:lang w:eastAsia="bg-BG"/>
        </w:rPr>
        <w:t>Read the two sentences and decide in which sentence the word ‘stash’ means:</w:t>
      </w:r>
    </w:p>
    <w:p>
      <w:pPr>
        <w:pStyle w:val="Normal"/>
        <w:ind w:firstLine="708"/>
        <w:jc w:val="both"/>
        <w:rPr/>
      </w:pPr>
      <w:r>
        <w:rPr>
          <w:rFonts w:eastAsia="Times New Roman" w:cs="Times New Roman" w:ascii="Times New Roman" w:hAnsi="Times New Roman"/>
          <w:b/>
          <w:color w:val="333333"/>
          <w:sz w:val="24"/>
          <w:szCs w:val="24"/>
          <w:lang w:eastAsia="bg-BG"/>
        </w:rPr>
        <w:t>a/</w:t>
      </w:r>
      <w:r>
        <w:rPr>
          <w:rFonts w:eastAsia="Times New Roman" w:cs="Times New Roman" w:ascii="Times New Roman" w:hAnsi="Times New Roman"/>
          <w:color w:val="333333"/>
          <w:sz w:val="24"/>
          <w:szCs w:val="24"/>
          <w:lang w:eastAsia="bg-BG"/>
        </w:rPr>
        <w:t xml:space="preserve"> an </w:t>
      </w:r>
      <w:hyperlink r:id="rId49" w:tgtFrame="amount">
        <w:r>
          <w:rPr>
            <w:rStyle w:val="ListLabel21"/>
            <w:rFonts w:eastAsia="Times New Roman" w:cs="Times New Roman" w:ascii="Times New Roman" w:hAnsi="Times New Roman"/>
            <w:color w:val="333333"/>
            <w:sz w:val="24"/>
            <w:szCs w:val="24"/>
            <w:lang w:eastAsia="bg-BG"/>
          </w:rPr>
          <w:t>amount</w:t>
        </w:r>
      </w:hyperlink>
      <w:r>
        <w:rPr>
          <w:rFonts w:eastAsia="Times New Roman" w:cs="Times New Roman" w:ascii="Times New Roman" w:hAnsi="Times New Roman"/>
          <w:color w:val="333333"/>
          <w:sz w:val="24"/>
          <w:szCs w:val="24"/>
          <w:lang w:eastAsia="bg-BG"/>
        </w:rPr>
        <w:t> of something that has been </w:t>
      </w:r>
      <w:hyperlink r:id="rId50" w:tgtFrame="stored">
        <w:r>
          <w:rPr>
            <w:rStyle w:val="ListLabel21"/>
            <w:rFonts w:eastAsia="Times New Roman" w:cs="Times New Roman" w:ascii="Times New Roman" w:hAnsi="Times New Roman"/>
            <w:color w:val="333333"/>
            <w:sz w:val="24"/>
            <w:szCs w:val="24"/>
            <w:lang w:eastAsia="bg-BG"/>
          </w:rPr>
          <w:t>stored</w:t>
        </w:r>
      </w:hyperlink>
      <w:r>
        <w:rPr>
          <w:rFonts w:eastAsia="Times New Roman" w:cs="Times New Roman" w:ascii="Times New Roman" w:hAnsi="Times New Roman"/>
          <w:color w:val="333333"/>
          <w:sz w:val="24"/>
          <w:szCs w:val="24"/>
          <w:lang w:eastAsia="bg-BG"/>
        </w:rPr>
        <w:t> or </w:t>
      </w:r>
      <w:hyperlink r:id="rId51" w:tgtFrame="hidden">
        <w:r>
          <w:rPr>
            <w:rStyle w:val="ListLabel21"/>
            <w:rFonts w:eastAsia="Times New Roman" w:cs="Times New Roman" w:ascii="Times New Roman" w:hAnsi="Times New Roman"/>
            <w:color w:val="333333"/>
            <w:sz w:val="24"/>
            <w:szCs w:val="24"/>
            <w:lang w:eastAsia="bg-BG"/>
          </w:rPr>
          <w:t>hidden</w:t>
        </w:r>
      </w:hyperlink>
    </w:p>
    <w:p>
      <w:pPr>
        <w:pStyle w:val="Normal"/>
        <w:ind w:firstLine="708"/>
        <w:jc w:val="both"/>
        <w:rPr/>
      </w:pPr>
      <w:r>
        <w:rPr>
          <w:rFonts w:eastAsia="Times New Roman" w:cs="Times New Roman" w:ascii="Times New Roman" w:hAnsi="Times New Roman"/>
          <w:b/>
          <w:color w:val="333333"/>
          <w:sz w:val="24"/>
          <w:szCs w:val="24"/>
          <w:lang w:eastAsia="bg-BG"/>
        </w:rPr>
        <w:t>b/</w:t>
      </w:r>
      <w:r>
        <w:rPr>
          <w:rFonts w:eastAsia="Times New Roman" w:cs="Times New Roman" w:ascii="Times New Roman" w:hAnsi="Times New Roman"/>
          <w:color w:val="333333"/>
          <w:sz w:val="24"/>
          <w:szCs w:val="24"/>
          <w:lang w:eastAsia="bg-BG"/>
        </w:rPr>
        <w:t xml:space="preserve"> to </w:t>
      </w:r>
      <w:hyperlink r:id="rId52" w:tgtFrame="store">
        <w:r>
          <w:rPr>
            <w:rStyle w:val="ListLabel21"/>
            <w:rFonts w:eastAsia="Times New Roman" w:cs="Times New Roman" w:ascii="Times New Roman" w:hAnsi="Times New Roman"/>
            <w:color w:val="333333"/>
            <w:sz w:val="24"/>
            <w:szCs w:val="24"/>
            <w:lang w:eastAsia="bg-BG"/>
          </w:rPr>
          <w:t>store</w:t>
        </w:r>
      </w:hyperlink>
      <w:r>
        <w:rPr>
          <w:rFonts w:eastAsia="Times New Roman" w:cs="Times New Roman" w:ascii="Times New Roman" w:hAnsi="Times New Roman"/>
          <w:color w:val="333333"/>
          <w:sz w:val="24"/>
          <w:szCs w:val="24"/>
          <w:lang w:eastAsia="bg-BG"/>
        </w:rPr>
        <w:t> or </w:t>
      </w:r>
      <w:hyperlink r:id="rId53" w:tgtFrame="hide">
        <w:r>
          <w:rPr>
            <w:rStyle w:val="ListLabel21"/>
            <w:rFonts w:eastAsia="Times New Roman" w:cs="Times New Roman" w:ascii="Times New Roman" w:hAnsi="Times New Roman"/>
            <w:color w:val="333333"/>
            <w:sz w:val="24"/>
            <w:szCs w:val="24"/>
            <w:lang w:eastAsia="bg-BG"/>
          </w:rPr>
          <w:t>hide</w:t>
        </w:r>
      </w:hyperlink>
      <w:r>
        <w:rPr>
          <w:rFonts w:eastAsia="Times New Roman" w:cs="Times New Roman" w:ascii="Times New Roman" w:hAnsi="Times New Roman"/>
          <w:color w:val="333333"/>
          <w:sz w:val="24"/>
          <w:szCs w:val="24"/>
          <w:lang w:eastAsia="bg-BG"/>
        </w:rPr>
        <w:t> something</w:t>
      </w:r>
    </w:p>
    <w:p>
      <w:pPr>
        <w:pStyle w:val="Normal"/>
        <w:ind w:firstLine="708"/>
        <w:jc w:val="both"/>
        <w:rPr>
          <w:rFonts w:ascii="Times New Roman" w:hAnsi="Times New Roman" w:cs="Times New Roman"/>
          <w:iCs/>
          <w:color w:val="1D2A57"/>
          <w:sz w:val="24"/>
          <w:szCs w:val="24"/>
          <w:lang w:val="en-US"/>
        </w:rPr>
      </w:pPr>
      <w:r>
        <w:rPr>
          <w:rFonts w:cs="Times New Roman" w:ascii="Times New Roman" w:hAnsi="Times New Roman"/>
          <w:iCs/>
          <w:color w:val="1D2A57"/>
          <w:sz w:val="24"/>
          <w:szCs w:val="24"/>
          <w:lang w:val="en-US"/>
        </w:rPr>
      </w:r>
    </w:p>
    <w:p>
      <w:pPr>
        <w:pStyle w:val="ListParagraph"/>
        <w:numPr>
          <w:ilvl w:val="0"/>
          <w:numId w:val="16"/>
        </w:numPr>
        <w:jc w:val="both"/>
        <w:rPr/>
      </w:pPr>
      <w:r>
        <w:rPr>
          <w:rFonts w:cs="Times New Roman" w:ascii="Times New Roman" w:hAnsi="Times New Roman"/>
          <w:iCs/>
          <w:color w:val="000000" w:themeColor="text1"/>
          <w:sz w:val="24"/>
          <w:szCs w:val="24"/>
        </w:rPr>
        <w:t>The</w:t>
      </w:r>
      <w:r>
        <w:rPr>
          <w:rFonts w:cs="Times New Roman" w:ascii="Times New Roman" w:hAnsi="Times New Roman"/>
          <w:iCs/>
          <w:color w:val="000000" w:themeColor="text1"/>
          <w:sz w:val="24"/>
          <w:szCs w:val="24"/>
          <w:lang w:val="en-US"/>
        </w:rPr>
        <w:t xml:space="preserve"> customs officers </w:t>
      </w:r>
      <w:r>
        <w:rPr>
          <w:rFonts w:cs="Times New Roman" w:ascii="Times New Roman" w:hAnsi="Times New Roman"/>
          <w:iCs/>
          <w:color w:val="000000" w:themeColor="text1"/>
          <w:sz w:val="24"/>
          <w:szCs w:val="24"/>
        </w:rPr>
        <w:t> </w:t>
      </w:r>
      <w:hyperlink r:id="rId54" w:tgtFrame="discovered">
        <w:r>
          <w:rPr>
            <w:rStyle w:val="InternetLink"/>
            <w:rFonts w:cs="Times New Roman" w:ascii="Times New Roman" w:hAnsi="Times New Roman"/>
            <w:iCs/>
            <w:color w:val="000000" w:themeColor="text1"/>
            <w:sz w:val="24"/>
            <w:szCs w:val="24"/>
            <w:u w:val="none"/>
          </w:rPr>
          <w:t>discovered</w:t>
        </w:r>
      </w:hyperlink>
      <w:r>
        <w:rPr>
          <w:rFonts w:cs="Times New Roman" w:ascii="Times New Roman" w:hAnsi="Times New Roman"/>
          <w:iCs/>
          <w:color w:val="000000" w:themeColor="text1"/>
          <w:sz w:val="24"/>
          <w:szCs w:val="24"/>
        </w:rPr>
        <w:t xml:space="preserve"> a </w:t>
      </w:r>
      <w:r>
        <w:rPr>
          <w:rFonts w:cs="Times New Roman" w:ascii="Times New Roman" w:hAnsi="Times New Roman"/>
          <w:b/>
          <w:iCs/>
          <w:color w:val="000000" w:themeColor="text1"/>
          <w:sz w:val="24"/>
          <w:szCs w:val="24"/>
          <w:u w:val="single"/>
        </w:rPr>
        <w:t>stash</w:t>
      </w:r>
      <w:r>
        <w:rPr>
          <w:rFonts w:cs="Times New Roman" w:ascii="Times New Roman" w:hAnsi="Times New Roman"/>
          <w:iCs/>
          <w:color w:val="000000" w:themeColor="text1"/>
          <w:sz w:val="24"/>
          <w:szCs w:val="24"/>
        </w:rPr>
        <w:t> </w:t>
      </w:r>
      <w:r>
        <w:rPr>
          <w:rStyle w:val="B"/>
          <w:rFonts w:cs="Times New Roman" w:ascii="Times New Roman" w:hAnsi="Times New Roman"/>
          <w:bCs/>
          <w:iCs/>
          <w:color w:val="000000" w:themeColor="text1"/>
          <w:sz w:val="24"/>
          <w:szCs w:val="24"/>
        </w:rPr>
        <w:t>of</w:t>
      </w:r>
      <w:r>
        <w:rPr>
          <w:rFonts w:cs="Times New Roman" w:ascii="Times New Roman" w:hAnsi="Times New Roman"/>
          <w:iCs/>
          <w:color w:val="000000" w:themeColor="text1"/>
          <w:sz w:val="24"/>
          <w:szCs w:val="24"/>
        </w:rPr>
        <w:t> </w:t>
      </w:r>
      <w:hyperlink r:id="rId55" w:tgtFrame="money">
        <w:r>
          <w:rPr>
            <w:rStyle w:val="InternetLink"/>
            <w:rFonts w:cs="Times New Roman" w:ascii="Times New Roman" w:hAnsi="Times New Roman"/>
            <w:iCs/>
            <w:color w:val="000000" w:themeColor="text1"/>
            <w:sz w:val="24"/>
            <w:szCs w:val="24"/>
            <w:u w:val="none"/>
          </w:rPr>
          <w:t>money</w:t>
        </w:r>
      </w:hyperlink>
      <w:r>
        <w:rPr>
          <w:rFonts w:cs="Times New Roman" w:ascii="Times New Roman" w:hAnsi="Times New Roman"/>
          <w:iCs/>
          <w:color w:val="000000" w:themeColor="text1"/>
          <w:sz w:val="24"/>
          <w:szCs w:val="24"/>
        </w:rPr>
        <w:t> </w:t>
      </w:r>
      <w:hyperlink r:id="rId56" w:tgtFrame="hidden">
        <w:r>
          <w:rPr>
            <w:rStyle w:val="InternetLink"/>
            <w:rFonts w:cs="Times New Roman" w:ascii="Times New Roman" w:hAnsi="Times New Roman"/>
            <w:iCs/>
            <w:color w:val="000000" w:themeColor="text1"/>
            <w:sz w:val="24"/>
            <w:szCs w:val="24"/>
            <w:u w:val="none"/>
          </w:rPr>
          <w:t>hidden</w:t>
        </w:r>
      </w:hyperlink>
      <w:r>
        <w:rPr>
          <w:rFonts w:cs="Times New Roman" w:ascii="Times New Roman" w:hAnsi="Times New Roman"/>
          <w:iCs/>
          <w:color w:val="000000" w:themeColor="text1"/>
          <w:sz w:val="24"/>
          <w:szCs w:val="24"/>
        </w:rPr>
        <w:t> </w:t>
      </w:r>
      <w:r>
        <w:rPr>
          <w:rFonts w:cs="Times New Roman" w:ascii="Times New Roman" w:hAnsi="Times New Roman"/>
          <w:iCs/>
          <w:color w:val="000000" w:themeColor="text1"/>
          <w:sz w:val="24"/>
          <w:szCs w:val="24"/>
          <w:lang w:val="en-US"/>
        </w:rPr>
        <w:t>in a secret compartment in the trunk of the car.</w:t>
      </w:r>
    </w:p>
    <w:p>
      <w:pPr>
        <w:pStyle w:val="ListParagraph"/>
        <w:ind w:left="1068" w:hanging="0"/>
        <w:jc w:val="both"/>
        <w:rPr>
          <w:rFonts w:ascii="Times New Roman" w:hAnsi="Times New Roman" w:cs="Times New Roman"/>
          <w:iCs/>
          <w:color w:val="000000" w:themeColor="text1"/>
          <w:sz w:val="24"/>
          <w:szCs w:val="24"/>
          <w:lang w:val="en-US"/>
        </w:rPr>
      </w:pPr>
      <w:r>
        <w:rPr>
          <w:rFonts w:cs="Times New Roman" w:ascii="Times New Roman" w:hAnsi="Times New Roman"/>
          <w:iCs/>
          <w:color w:val="000000" w:themeColor="text1"/>
          <w:sz w:val="24"/>
          <w:szCs w:val="24"/>
          <w:lang w:val="en-US"/>
        </w:rPr>
      </w:r>
    </w:p>
    <w:p>
      <w:pPr>
        <w:pStyle w:val="ListParagraph"/>
        <w:numPr>
          <w:ilvl w:val="0"/>
          <w:numId w:val="16"/>
        </w:numPr>
        <w:jc w:val="both"/>
        <w:rPr>
          <w:rFonts w:ascii="Times New Roman" w:hAnsi="Times New Roman" w:cs="Times New Roman"/>
          <w:color w:val="000000" w:themeColor="text1"/>
          <w:sz w:val="24"/>
          <w:szCs w:val="24"/>
          <w:lang w:val="en-US"/>
        </w:rPr>
      </w:pPr>
      <w:r>
        <w:rPr>
          <w:rFonts w:cs="Times New Roman" w:ascii="Times New Roman" w:hAnsi="Times New Roman"/>
          <w:iCs/>
          <w:color w:val="000000" w:themeColor="text1"/>
          <w:sz w:val="24"/>
          <w:szCs w:val="24"/>
          <w:lang w:val="en-US"/>
        </w:rPr>
        <w:t>The narcotics were</w:t>
      </w:r>
      <w:r>
        <w:rPr>
          <w:rFonts w:cs="Times New Roman" w:ascii="Times New Roman" w:hAnsi="Times New Roman"/>
          <w:iCs/>
          <w:color w:val="000000" w:themeColor="text1"/>
          <w:sz w:val="24"/>
          <w:szCs w:val="24"/>
        </w:rPr>
        <w:t xml:space="preserve"> </w:t>
      </w:r>
      <w:r>
        <w:rPr>
          <w:rFonts w:cs="Times New Roman" w:ascii="Times New Roman" w:hAnsi="Times New Roman"/>
          <w:b/>
          <w:iCs/>
          <w:color w:val="000000" w:themeColor="text1"/>
          <w:sz w:val="24"/>
          <w:szCs w:val="24"/>
          <w:u w:val="single"/>
        </w:rPr>
        <w:t>stashed</w:t>
      </w:r>
      <w:r>
        <w:rPr>
          <w:rFonts w:cs="Times New Roman" w:ascii="Times New Roman" w:hAnsi="Times New Roman"/>
          <w:iCs/>
          <w:color w:val="000000" w:themeColor="text1"/>
          <w:sz w:val="24"/>
          <w:szCs w:val="24"/>
        </w:rPr>
        <w:t> </w:t>
      </w:r>
      <w:r>
        <w:rPr>
          <w:rFonts w:cs="Times New Roman" w:ascii="Times New Roman" w:hAnsi="Times New Roman"/>
          <w:iCs/>
          <w:color w:val="000000" w:themeColor="text1"/>
          <w:sz w:val="24"/>
          <w:szCs w:val="24"/>
          <w:lang w:val="en-US"/>
        </w:rPr>
        <w:t>under the driver’s seat of a Dodge Ram truck.</w:t>
      </w:r>
      <w:r>
        <w:rPr>
          <w:rFonts w:cs="Times New Roman" w:ascii="Times New Roman" w:hAnsi="Times New Roman"/>
          <w:iCs/>
          <w:color w:val="000000" w:themeColor="text1"/>
          <w:sz w:val="24"/>
          <w:szCs w:val="24"/>
        </w:rPr>
        <w:t>.</w:t>
      </w:r>
    </w:p>
    <w:p>
      <w:pPr>
        <w:pStyle w:val="Normal"/>
        <w:rPr>
          <w:rFonts w:ascii="Times New Roman" w:hAnsi="Times New Roman" w:cs="Times New Roman"/>
          <w:sz w:val="24"/>
          <w:szCs w:val="24"/>
          <w:lang w:val="en-US"/>
        </w:rPr>
      </w:pPr>
      <w:r>
        <w:drawing>
          <wp:anchor behindDoc="0" distT="0" distB="0" distL="114300" distR="114300" simplePos="0" locked="0" layoutInCell="1" allowOverlap="1" relativeHeight="5">
            <wp:simplePos x="0" y="0"/>
            <wp:positionH relativeFrom="column">
              <wp:posOffset>4167505</wp:posOffset>
            </wp:positionH>
            <wp:positionV relativeFrom="paragraph">
              <wp:posOffset>5080</wp:posOffset>
            </wp:positionV>
            <wp:extent cx="1504950" cy="1590675"/>
            <wp:effectExtent l="0" t="0" r="0" b="0"/>
            <wp:wrapTight wrapText="bothSides">
              <wp:wrapPolygon edited="0">
                <wp:start x="-126" y="0"/>
                <wp:lineTo x="-126" y="21346"/>
                <wp:lineTo x="21318" y="21346"/>
                <wp:lineTo x="21318" y="0"/>
                <wp:lineTo x="-126" y="0"/>
              </wp:wrapPolygon>
            </wp:wrapTight>
            <wp:docPr id="7" name="Картина 7" descr="Images For  Nice Old Lady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ина 7" descr="Images For  Nice Old Lady Cartoon"/>
                    <pic:cNvPicPr>
                      <a:picLocks noChangeAspect="1" noChangeArrowheads="1"/>
                    </pic:cNvPicPr>
                  </pic:nvPicPr>
                  <pic:blipFill>
                    <a:blip r:embed="rId57"/>
                    <a:stretch>
                      <a:fillRect/>
                    </a:stretch>
                  </pic:blipFill>
                  <pic:spPr bwMode="auto">
                    <a:xfrm>
                      <a:off x="0" y="0"/>
                      <a:ext cx="1504950" cy="1590675"/>
                    </a:xfrm>
                    <a:prstGeom prst="rect">
                      <a:avLst/>
                    </a:prstGeom>
                  </pic:spPr>
                </pic:pic>
              </a:graphicData>
            </a:graphic>
          </wp:anchor>
        </w:drawing>
      </w:r>
      <w:r>
        <w:rPr>
          <w:rFonts w:cs="Times New Roman" w:ascii="Times New Roman" w:hAnsi="Times New Roman"/>
          <w:b/>
          <w:sz w:val="24"/>
          <w:szCs w:val="24"/>
          <w:lang w:val="en-US"/>
        </w:rPr>
        <w:t>E</w:t>
      </w:r>
      <w:r>
        <w:rPr>
          <w:rFonts w:cs="Times New Roman" w:ascii="Times New Roman" w:hAnsi="Times New Roman"/>
          <w:b/>
          <w:sz w:val="24"/>
          <w:szCs w:val="24"/>
          <w:lang w:val="en-US"/>
        </w:rPr>
        <w:t>x. 20.</w:t>
      </w:r>
      <w:r>
        <w:rPr>
          <w:rFonts w:cs="Times New Roman" w:ascii="Times New Roman" w:hAnsi="Times New Roman"/>
          <w:sz w:val="24"/>
          <w:szCs w:val="24"/>
          <w:lang w:val="en-US"/>
        </w:rPr>
        <w:t xml:space="preserve"> Watch the video </w:t>
      </w:r>
      <w:r>
        <w:rPr>
          <w:rFonts w:cs="Times New Roman" w:ascii="Times New Roman" w:hAnsi="Times New Roman"/>
          <w:b/>
          <w:i/>
          <w:sz w:val="24"/>
          <w:szCs w:val="24"/>
          <w:lang w:val="en-US"/>
        </w:rPr>
        <w:t>The Unexpected Smuggler</w:t>
      </w:r>
      <w:r>
        <w:rPr>
          <w:rFonts w:cs="Times New Roman" w:ascii="Times New Roman" w:hAnsi="Times New Roman"/>
          <w:sz w:val="24"/>
          <w:szCs w:val="24"/>
          <w:lang w:val="en-US"/>
        </w:rPr>
        <w:t xml:space="preserve"> at  </w:t>
      </w:r>
      <w:r>
        <w:rPr>
          <w:rFonts w:cs="Times New Roman" w:ascii="Times New Roman" w:hAnsi="Times New Roman"/>
          <w:color w:val="4472C4" w:themeColor="accent5"/>
          <w:sz w:val="24"/>
          <w:szCs w:val="24"/>
          <w:u w:val="single"/>
          <w:lang w:val="en-US"/>
        </w:rPr>
        <w:t>https://www.youtube.com/watch?v=mdneb2bqM1Y</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and choose the correct answer to the questions below:</w:t>
      </w:r>
      <w:r>
        <w:rPr/>
        <w:t xml:space="preserve"> </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r>
    </w:p>
    <w:p>
      <w:pPr>
        <w:pStyle w:val="ListParagraph"/>
        <w:numPr>
          <w:ilvl w:val="0"/>
          <w:numId w:val="18"/>
        </w:numPr>
        <w:rPr>
          <w:rFonts w:ascii="Times New Roman" w:hAnsi="Times New Roman" w:cs="Times New Roman"/>
          <w:b/>
          <w:b/>
          <w:sz w:val="24"/>
          <w:szCs w:val="24"/>
          <w:lang w:val="en-US"/>
        </w:rPr>
      </w:pPr>
      <w:r>
        <w:rPr>
          <w:rFonts w:cs="Times New Roman" w:ascii="Times New Roman" w:hAnsi="Times New Roman"/>
          <w:b/>
          <w:sz w:val="24"/>
          <w:szCs w:val="24"/>
          <w:lang w:val="en-US"/>
        </w:rPr>
        <w:t>At 8:15 officer Laurence Gardea:</w:t>
      </w:r>
    </w:p>
    <w:p>
      <w:pPr>
        <w:pStyle w:val="Normal"/>
        <w:rPr>
          <w:rFonts w:ascii="Times New Roman" w:hAnsi="Times New Roman" w:cs="Times New Roman"/>
          <w:b/>
          <w:b/>
          <w:sz w:val="24"/>
          <w:szCs w:val="24"/>
          <w:lang w:val="en-US"/>
        </w:rPr>
      </w:pPr>
      <w:r>
        <w:rPr>
          <w:rFonts w:cs="Times New Roman" w:ascii="Times New Roman" w:hAnsi="Times New Roman"/>
          <w:sz w:val="24"/>
          <w:szCs w:val="24"/>
          <w:lang w:val="en-US"/>
        </w:rPr>
        <w:t>a/  searches pedestrians entering the US with his canine partner</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b/ searches queuing vehicles with his canine partner</w:t>
      </w:r>
    </w:p>
    <w:p>
      <w:pPr>
        <w:pStyle w:val="ListParagraph"/>
        <w:numPr>
          <w:ilvl w:val="0"/>
          <w:numId w:val="18"/>
        </w:numPr>
        <w:rPr>
          <w:rFonts w:ascii="Times New Roman" w:hAnsi="Times New Roman" w:cs="Times New Roman"/>
          <w:b/>
          <w:b/>
          <w:sz w:val="24"/>
          <w:szCs w:val="24"/>
          <w:lang w:val="en-US"/>
        </w:rPr>
      </w:pPr>
      <w:r>
        <w:rPr>
          <w:rFonts w:cs="Times New Roman" w:ascii="Times New Roman" w:hAnsi="Times New Roman"/>
          <w:b/>
          <w:sz w:val="24"/>
          <w:szCs w:val="24"/>
          <w:lang w:val="en-US"/>
        </w:rPr>
        <w:t>The vehicle was selected for further checks because:</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t>a/ the drug-detecttion dog raised an alarm</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t>b/ the driver of the vehicle behaved aggressively</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r>
    </w:p>
    <w:p>
      <w:pPr>
        <w:pStyle w:val="ListParagraph"/>
        <w:numPr>
          <w:ilvl w:val="0"/>
          <w:numId w:val="18"/>
        </w:numPr>
        <w:rPr>
          <w:rFonts w:ascii="Times New Roman" w:hAnsi="Times New Roman" w:cs="Times New Roman"/>
          <w:b/>
          <w:b/>
          <w:sz w:val="24"/>
          <w:szCs w:val="24"/>
          <w:lang w:val="en-US"/>
        </w:rPr>
      </w:pPr>
      <w:r>
        <w:rPr>
          <w:rFonts w:cs="Times New Roman" w:ascii="Times New Roman" w:hAnsi="Times New Roman"/>
          <w:b/>
          <w:sz w:val="24"/>
          <w:szCs w:val="24"/>
          <w:lang w:val="en-US"/>
        </w:rPr>
        <w:t>On first impression, the driver of the vehicle was:</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a/ an unlikely suspect</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b/ a very suspicious figure</w:t>
      </w:r>
    </w:p>
    <w:p>
      <w:pPr>
        <w:pStyle w:val="ListParagraph"/>
        <w:numPr>
          <w:ilvl w:val="0"/>
          <w:numId w:val="18"/>
        </w:numPr>
        <w:rPr>
          <w:rFonts w:ascii="Times New Roman" w:hAnsi="Times New Roman" w:cs="Times New Roman"/>
          <w:b/>
          <w:b/>
          <w:sz w:val="24"/>
          <w:szCs w:val="24"/>
          <w:lang w:val="en-US"/>
        </w:rPr>
      </w:pPr>
      <w:r>
        <w:rPr>
          <w:rFonts w:cs="Times New Roman" w:ascii="Times New Roman" w:hAnsi="Times New Roman"/>
          <w:b/>
          <w:sz w:val="24"/>
          <w:szCs w:val="24"/>
          <w:lang w:val="en-US"/>
        </w:rPr>
        <w:t>According to the driver’s story, the purpose of her visit to Mexico was:</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a/ buying groceries</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b/ visiting her brother</w:t>
      </w:r>
    </w:p>
    <w:p>
      <w:pPr>
        <w:pStyle w:val="ListParagraph"/>
        <w:numPr>
          <w:ilvl w:val="0"/>
          <w:numId w:val="18"/>
        </w:numPr>
        <w:rPr>
          <w:rFonts w:ascii="Times New Roman" w:hAnsi="Times New Roman" w:cs="Times New Roman"/>
          <w:b/>
          <w:b/>
          <w:sz w:val="24"/>
          <w:szCs w:val="24"/>
          <w:lang w:val="en-US"/>
        </w:rPr>
      </w:pPr>
      <w:r>
        <w:rPr>
          <w:rFonts w:cs="Times New Roman" w:ascii="Times New Roman" w:hAnsi="Times New Roman"/>
          <w:b/>
          <w:sz w:val="24"/>
          <w:szCs w:val="24"/>
          <w:lang w:val="en-US"/>
        </w:rPr>
        <w:t>The check with the density meter produced:</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a/ abnormal readings</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b/ normal results</w:t>
      </w:r>
    </w:p>
    <w:p>
      <w:pPr>
        <w:pStyle w:val="ListParagraph"/>
        <w:numPr>
          <w:ilvl w:val="0"/>
          <w:numId w:val="18"/>
        </w:numPr>
        <w:rPr>
          <w:rFonts w:ascii="Times New Roman" w:hAnsi="Times New Roman" w:cs="Times New Roman"/>
          <w:b/>
          <w:b/>
          <w:sz w:val="24"/>
          <w:szCs w:val="24"/>
          <w:lang w:val="en-US"/>
        </w:rPr>
      </w:pPr>
      <w:r>
        <w:rPr>
          <w:rFonts w:cs="Times New Roman" w:ascii="Times New Roman" w:hAnsi="Times New Roman"/>
          <w:b/>
          <w:sz w:val="24"/>
          <w:szCs w:val="24"/>
          <w:lang w:val="en-US"/>
        </w:rPr>
        <w:t>After getting the abnormal readings from the Buster device:</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a/ the customs officers handed over the vehicle to the police for further inspection</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b/ directed the vehicle to the secondary inspection area where they perform a detailed check at the place of the alert</w:t>
      </w:r>
    </w:p>
    <w:p>
      <w:pPr>
        <w:pStyle w:val="ListParagraph"/>
        <w:numPr>
          <w:ilvl w:val="0"/>
          <w:numId w:val="18"/>
        </w:numPr>
        <w:rPr>
          <w:rFonts w:ascii="Times New Roman" w:hAnsi="Times New Roman" w:cs="Times New Roman"/>
          <w:b/>
          <w:b/>
          <w:sz w:val="24"/>
          <w:szCs w:val="24"/>
          <w:lang w:val="en-US"/>
        </w:rPr>
      </w:pPr>
      <w:r>
        <w:rPr>
          <w:rFonts w:cs="Times New Roman" w:ascii="Times New Roman" w:hAnsi="Times New Roman"/>
          <w:b/>
          <w:sz w:val="24"/>
          <w:szCs w:val="24"/>
          <w:lang w:val="en-US"/>
        </w:rPr>
        <w:t xml:space="preserve">Secondary vehicle inspection was conducted: </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a/ in a secure area at the port of entry</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b/ at an inspection bay adjacent to the primary traffic lanes</w:t>
      </w:r>
    </w:p>
    <w:p>
      <w:pPr>
        <w:pStyle w:val="ListParagraph"/>
        <w:numPr>
          <w:ilvl w:val="0"/>
          <w:numId w:val="18"/>
        </w:numPr>
        <w:rPr>
          <w:rFonts w:ascii="Times New Roman" w:hAnsi="Times New Roman" w:cs="Times New Roman"/>
          <w:b/>
          <w:b/>
          <w:sz w:val="24"/>
          <w:szCs w:val="24"/>
          <w:lang w:val="en-US"/>
        </w:rPr>
      </w:pPr>
      <w:r>
        <w:rPr>
          <w:rFonts w:cs="Times New Roman" w:ascii="Times New Roman" w:hAnsi="Times New Roman"/>
          <w:b/>
          <w:sz w:val="24"/>
          <w:szCs w:val="24"/>
          <w:lang w:val="en-US"/>
        </w:rPr>
        <w:t>What is the purpose of the fence and gates at the secondary inspection area:</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a/ to protect the vehicle from stealing</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 xml:space="preserve">b/ to prevent cartel members and others from looking on </w:t>
      </w:r>
    </w:p>
    <w:p>
      <w:pPr>
        <w:pStyle w:val="ListParagraph"/>
        <w:numPr>
          <w:ilvl w:val="0"/>
          <w:numId w:val="18"/>
        </w:numPr>
        <w:rPr>
          <w:rFonts w:ascii="Times New Roman" w:hAnsi="Times New Roman" w:cs="Times New Roman"/>
          <w:b/>
          <w:b/>
          <w:sz w:val="24"/>
          <w:szCs w:val="24"/>
          <w:lang w:val="en-US"/>
        </w:rPr>
      </w:pPr>
      <w:r>
        <w:rPr>
          <w:rFonts w:cs="Times New Roman" w:ascii="Times New Roman" w:hAnsi="Times New Roman"/>
          <w:b/>
          <w:sz w:val="24"/>
          <w:szCs w:val="24"/>
          <w:lang w:val="en-US"/>
        </w:rPr>
        <w:t>What clue did the officer find behind the car’s stereo?</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a/ a sign of manipilation – a non-factory tape</w:t>
      </w:r>
    </w:p>
    <w:p>
      <w:pPr>
        <w:pStyle w:val="Normal"/>
        <w:rPr>
          <w:rFonts w:ascii="Times New Roman" w:hAnsi="Times New Roman" w:cs="Times New Roman"/>
          <w:sz w:val="24"/>
          <w:szCs w:val="24"/>
          <w:lang w:val="en-US"/>
        </w:rPr>
      </w:pPr>
      <w:r>
        <w:rPr>
          <w:rFonts w:cs="Times New Roman" w:ascii="Times New Roman" w:hAnsi="Times New Roman"/>
          <w:sz w:val="24"/>
          <w:szCs w:val="24"/>
          <w:lang w:val="en-US"/>
        </w:rPr>
        <w:t>b/ scratches and new paint</w:t>
      </w:r>
    </w:p>
    <w:p>
      <w:pPr>
        <w:pStyle w:val="ListParagraph"/>
        <w:numPr>
          <w:ilvl w:val="0"/>
          <w:numId w:val="18"/>
        </w:numPr>
        <w:rPr>
          <w:rFonts w:ascii="Times New Roman" w:hAnsi="Times New Roman" w:cs="Times New Roman"/>
          <w:b/>
          <w:b/>
          <w:sz w:val="24"/>
          <w:szCs w:val="24"/>
          <w:lang w:val="en-US"/>
        </w:rPr>
      </w:pPr>
      <w:r>
        <w:rPr>
          <w:rFonts w:cs="Times New Roman" w:ascii="Times New Roman" w:hAnsi="Times New Roman"/>
          <w:b/>
          <w:sz w:val="24"/>
          <w:szCs w:val="24"/>
          <w:lang w:val="en-US"/>
        </w:rPr>
        <w:t>According to the inspecting officers, what was the old woman smuggling?</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t>a/ cocain</w:t>
      </w:r>
    </w:p>
    <w:p>
      <w:pPr>
        <w:pStyle w:val="ListParagraph"/>
        <w:rPr>
          <w:rFonts w:ascii="Times New Roman" w:hAnsi="Times New Roman" w:cs="Times New Roman"/>
          <w:sz w:val="24"/>
          <w:szCs w:val="24"/>
          <w:lang w:val="en-US"/>
        </w:rPr>
      </w:pPr>
      <w:r>
        <w:rPr>
          <w:rFonts w:cs="Times New Roman" w:ascii="Times New Roman" w:hAnsi="Times New Roman"/>
          <w:sz w:val="24"/>
          <w:szCs w:val="24"/>
          <w:lang w:val="en-US"/>
        </w:rPr>
        <w:t>b/ marijuana</w:t>
      </w:r>
    </w:p>
    <w:p>
      <w:pPr>
        <w:pStyle w:val="ListParagraph"/>
        <w:rPr>
          <w:rFonts w:ascii="Times New Roman" w:hAnsi="Times New Roman" w:cs="Times New Roman"/>
          <w:sz w:val="24"/>
          <w:szCs w:val="24"/>
          <w:lang w:val="en-US"/>
        </w:rPr>
      </w:pPr>
      <w:r>
        <w:rPr>
          <w:lang w:val="en-US"/>
        </w:rPr>
        <w:t xml:space="preserve"> </w:t>
      </w:r>
    </w:p>
    <w:p>
      <w:pPr>
        <w:pStyle w:val="Normal"/>
        <w:shd w:val="clear" w:color="auto" w:fill="FFFFFF"/>
        <w:spacing w:lineRule="auto" w:line="240" w:before="0" w:after="300"/>
        <w:rPr>
          <w:rFonts w:ascii="Times New Roman" w:hAnsi="Times New Roman" w:cs="Times New Roman"/>
          <w:b/>
          <w:b/>
          <w:sz w:val="24"/>
          <w:szCs w:val="24"/>
          <w:highlight w:val="white"/>
          <w:lang w:val="en-US"/>
        </w:rPr>
      </w:pPr>
      <w:r>
        <w:rPr>
          <w:rFonts w:cs="Times New Roman" w:ascii="Times New Roman" w:hAnsi="Times New Roman"/>
          <w:b/>
          <w:sz w:val="24"/>
          <w:szCs w:val="24"/>
          <w:lang w:val="en-US"/>
        </w:rPr>
        <w:t>Ex. 21.</w:t>
      </w:r>
      <w:r>
        <w:rPr>
          <w:lang w:val="en-US"/>
        </w:rPr>
        <w:t xml:space="preserve">  </w:t>
      </w:r>
      <w:r>
        <w:rPr>
          <w:rFonts w:cs="Times New Roman" w:ascii="Times New Roman" w:hAnsi="Times New Roman"/>
          <w:b/>
          <w:sz w:val="24"/>
          <w:szCs w:val="24"/>
          <w:shd w:fill="FFFFFF" w:val="clear"/>
          <w:lang w:val="en-US"/>
        </w:rPr>
        <w:t>Speaking!!!  Work in groups of four. Tell your group-mates about the most remarkable seizure you have made in your career as a customs officer. Take turns.</w:t>
      </w:r>
    </w:p>
    <w:p>
      <w:pPr>
        <w:pStyle w:val="Normal"/>
        <w:shd w:val="clear" w:color="auto" w:fill="FFFFFF"/>
        <w:spacing w:lineRule="auto" w:line="240" w:before="0" w:after="300"/>
        <w:rPr>
          <w:rFonts w:ascii="Times New Roman" w:hAnsi="Times New Roman" w:cs="Times New Roman"/>
          <w:b/>
          <w:b/>
          <w:sz w:val="24"/>
          <w:szCs w:val="24"/>
          <w:highlight w:val="white"/>
          <w:lang w:val="en-US"/>
        </w:rPr>
      </w:pPr>
      <w:r>
        <w:rPr>
          <w:rFonts w:cs="Times New Roman" w:ascii="Times New Roman" w:hAnsi="Times New Roman"/>
          <w:b/>
          <w:sz w:val="24"/>
          <w:szCs w:val="24"/>
          <w:shd w:fill="FFFFFF" w:val="clear"/>
          <w:lang w:val="en-US"/>
        </w:rPr>
        <w:t>Answer these questions:</w:t>
      </w:r>
    </w:p>
    <w:p>
      <w:pPr>
        <w:pStyle w:val="ListParagraph"/>
        <w:numPr>
          <w:ilvl w:val="0"/>
          <w:numId w:val="20"/>
        </w:numPr>
        <w:shd w:val="clear" w:color="auto" w:fill="FFFFFF"/>
        <w:spacing w:lineRule="auto" w:line="240" w:before="0" w:after="300"/>
        <w:contextualSpacing/>
        <w:rPr>
          <w:rFonts w:ascii="Times New Roman" w:hAnsi="Times New Roman" w:cs="Times New Roman"/>
          <w:sz w:val="24"/>
          <w:szCs w:val="24"/>
          <w:highlight w:val="white"/>
          <w:lang w:val="en-US"/>
        </w:rPr>
      </w:pPr>
      <w:r>
        <w:rPr>
          <w:rFonts w:cs="Times New Roman" w:ascii="Times New Roman" w:hAnsi="Times New Roman"/>
          <w:sz w:val="24"/>
          <w:szCs w:val="24"/>
          <w:shd w:fill="FFFFFF" w:val="clear"/>
          <w:lang w:val="en-US"/>
        </w:rPr>
        <w:t>When did it happen?</w:t>
      </w:r>
    </w:p>
    <w:p>
      <w:pPr>
        <w:pStyle w:val="ListParagraph"/>
        <w:numPr>
          <w:ilvl w:val="0"/>
          <w:numId w:val="20"/>
        </w:numPr>
        <w:shd w:val="clear" w:color="auto" w:fill="FFFFFF"/>
        <w:spacing w:lineRule="auto" w:line="240" w:before="0" w:after="300"/>
        <w:contextualSpacing/>
        <w:rPr>
          <w:rFonts w:ascii="Times New Roman" w:hAnsi="Times New Roman" w:cs="Times New Roman"/>
          <w:sz w:val="24"/>
          <w:szCs w:val="24"/>
          <w:highlight w:val="white"/>
          <w:lang w:val="en-US"/>
        </w:rPr>
      </w:pPr>
      <w:r>
        <w:rPr>
          <w:rFonts w:cs="Times New Roman" w:ascii="Times New Roman" w:hAnsi="Times New Roman"/>
          <w:sz w:val="24"/>
          <w:szCs w:val="24"/>
          <w:shd w:fill="FFFFFF" w:val="clear"/>
          <w:lang w:val="en-US"/>
        </w:rPr>
        <w:t>Which BCP were you performing your duties at at that time?</w:t>
      </w:r>
    </w:p>
    <w:p>
      <w:pPr>
        <w:pStyle w:val="ListParagraph"/>
        <w:numPr>
          <w:ilvl w:val="0"/>
          <w:numId w:val="20"/>
        </w:numPr>
        <w:shd w:val="clear" w:color="auto" w:fill="FFFFFF"/>
        <w:spacing w:lineRule="auto" w:line="240" w:before="0" w:after="300"/>
        <w:contextualSpacing/>
        <w:rPr>
          <w:rFonts w:ascii="Times New Roman" w:hAnsi="Times New Roman" w:cs="Times New Roman"/>
          <w:sz w:val="24"/>
          <w:szCs w:val="24"/>
          <w:highlight w:val="white"/>
          <w:lang w:val="en-US"/>
        </w:rPr>
      </w:pPr>
      <w:r>
        <w:rPr>
          <w:rFonts w:cs="Times New Roman" w:ascii="Times New Roman" w:hAnsi="Times New Roman"/>
          <w:sz w:val="24"/>
          <w:szCs w:val="24"/>
          <w:shd w:fill="FFFFFF" w:val="clear"/>
          <w:lang w:val="en-US"/>
        </w:rPr>
        <w:t>What was the type of conveyance used to transport the item/substance across the border?</w:t>
      </w:r>
    </w:p>
    <w:p>
      <w:pPr>
        <w:pStyle w:val="ListParagraph"/>
        <w:numPr>
          <w:ilvl w:val="0"/>
          <w:numId w:val="20"/>
        </w:numPr>
        <w:shd w:val="clear" w:color="auto" w:fill="FFFFFF"/>
        <w:spacing w:lineRule="auto" w:line="240" w:before="0" w:after="300"/>
        <w:contextualSpacing/>
        <w:rPr>
          <w:rFonts w:ascii="Times New Roman" w:hAnsi="Times New Roman" w:cs="Times New Roman"/>
          <w:sz w:val="24"/>
          <w:szCs w:val="24"/>
          <w:highlight w:val="white"/>
          <w:lang w:val="en-US"/>
        </w:rPr>
      </w:pPr>
      <w:r>
        <w:rPr>
          <w:rFonts w:cs="Times New Roman" w:ascii="Times New Roman" w:hAnsi="Times New Roman"/>
          <w:sz w:val="24"/>
          <w:szCs w:val="24"/>
          <w:shd w:fill="FFFFFF" w:val="clear"/>
          <w:lang w:val="en-US"/>
        </w:rPr>
        <w:t>Where was the illegal object hidden?</w:t>
      </w:r>
    </w:p>
    <w:p>
      <w:pPr>
        <w:pStyle w:val="ListParagraph"/>
        <w:numPr>
          <w:ilvl w:val="0"/>
          <w:numId w:val="20"/>
        </w:numPr>
        <w:shd w:val="clear" w:color="auto" w:fill="FFFFFF"/>
        <w:spacing w:lineRule="auto" w:line="240" w:before="0" w:after="300"/>
        <w:contextualSpacing/>
        <w:rPr>
          <w:rFonts w:ascii="Times New Roman" w:hAnsi="Times New Roman" w:cs="Times New Roman"/>
          <w:sz w:val="24"/>
          <w:szCs w:val="24"/>
          <w:highlight w:val="white"/>
          <w:lang w:val="en-US"/>
        </w:rPr>
      </w:pPr>
      <w:r>
        <w:rPr>
          <w:rFonts w:cs="Times New Roman" w:ascii="Times New Roman" w:hAnsi="Times New Roman"/>
          <w:sz w:val="24"/>
          <w:szCs w:val="24"/>
          <w:shd w:fill="FFFFFF" w:val="clear"/>
          <w:lang w:val="en-US"/>
        </w:rPr>
        <w:t>What type of inspection method was employed to reveal it?</w:t>
      </w:r>
    </w:p>
    <w:p>
      <w:pPr>
        <w:pStyle w:val="ListParagraph"/>
        <w:numPr>
          <w:ilvl w:val="0"/>
          <w:numId w:val="20"/>
        </w:numPr>
        <w:shd w:val="clear" w:color="auto" w:fill="FFFFFF"/>
        <w:spacing w:lineRule="auto" w:line="240" w:before="0" w:after="300"/>
        <w:contextualSpacing/>
        <w:rPr>
          <w:rFonts w:ascii="Times New Roman" w:hAnsi="Times New Roman" w:cs="Times New Roman"/>
          <w:sz w:val="24"/>
          <w:szCs w:val="24"/>
          <w:highlight w:val="white"/>
          <w:lang w:val="en-US"/>
        </w:rPr>
      </w:pPr>
      <w:r>
        <w:rPr>
          <w:rFonts w:cs="Times New Roman" w:ascii="Times New Roman" w:hAnsi="Times New Roman"/>
          <w:sz w:val="24"/>
          <w:szCs w:val="24"/>
          <w:shd w:fill="FFFFFF" w:val="clear"/>
          <w:lang w:val="en-US"/>
        </w:rPr>
        <w:t>What was the smuggled item?</w:t>
      </w:r>
    </w:p>
    <w:p>
      <w:pPr>
        <w:pStyle w:val="ListParagraph"/>
        <w:numPr>
          <w:ilvl w:val="0"/>
          <w:numId w:val="20"/>
        </w:numPr>
        <w:shd w:val="clear" w:color="auto" w:fill="FFFFFF"/>
        <w:spacing w:lineRule="auto" w:line="240" w:before="0" w:after="300"/>
        <w:contextualSpacing/>
        <w:rPr>
          <w:rFonts w:ascii="Times New Roman" w:hAnsi="Times New Roman" w:cs="Times New Roman"/>
          <w:sz w:val="24"/>
          <w:szCs w:val="24"/>
          <w:highlight w:val="white"/>
          <w:lang w:val="en-US"/>
        </w:rPr>
      </w:pPr>
      <w:r>
        <w:rPr>
          <w:rFonts w:cs="Times New Roman" w:ascii="Times New Roman" w:hAnsi="Times New Roman"/>
          <w:sz w:val="24"/>
          <w:szCs w:val="24"/>
          <w:shd w:fill="FFFFFF" w:val="clear"/>
          <w:lang w:val="en-US"/>
        </w:rPr>
        <w:t>Was there a need of any additional tests? What were they? What did they show?</w:t>
      </w:r>
    </w:p>
    <w:p>
      <w:pPr>
        <w:pStyle w:val="ListParagraph"/>
        <w:rPr>
          <w:rFonts w:ascii="Times New Roman" w:hAnsi="Times New Roman" w:cs="Times New Roman"/>
          <w:b/>
          <w:b/>
          <w:sz w:val="24"/>
          <w:szCs w:val="24"/>
        </w:rPr>
      </w:pPr>
      <w:r>
        <w:rPr>
          <w:rFonts w:cs="Times New Roman" w:ascii="Times New Roman" w:hAnsi="Times New Roman"/>
          <w:b/>
          <w:sz w:val="24"/>
          <w:szCs w:val="24"/>
        </w:rPr>
      </w:r>
    </w:p>
    <w:p>
      <w:pPr>
        <w:pStyle w:val="Normal"/>
        <w:spacing w:lineRule="auto" w:line="240" w:before="0" w:after="0"/>
        <w:jc w:val="center"/>
        <w:rPr>
          <w:rFonts w:ascii="Times New Roman" w:hAnsi="Times New Roman" w:cs="Times New Roman"/>
          <w:b/>
          <w:b/>
          <w:sz w:val="24"/>
          <w:szCs w:val="24"/>
          <w:lang w:val="en-US"/>
        </w:rPr>
      </w:pPr>
      <w:r>
        <w:rPr>
          <w:rFonts w:cs="Times New Roman" w:ascii="Times New Roman" w:hAnsi="Times New Roman"/>
          <w:b/>
          <w:sz w:val="24"/>
          <w:szCs w:val="24"/>
          <w:lang w:val="en-US"/>
        </w:rPr>
        <w:t>Types of Vehicles</w:t>
      </w:r>
    </w:p>
    <w:p>
      <w:pPr>
        <w:pStyle w:val="Normal"/>
        <w:spacing w:lineRule="auto" w:line="24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240" w:before="0" w:after="0"/>
        <w:jc w:val="both"/>
        <w:rPr>
          <w:rFonts w:ascii="Times New Roman" w:hAnsi="Times New Roman" w:cs="Times New Roman"/>
          <w:b/>
          <w:b/>
          <w:sz w:val="24"/>
          <w:szCs w:val="24"/>
          <w:lang w:val="en-US"/>
        </w:rPr>
      </w:pPr>
      <w:r>
        <w:rPr>
          <w:rFonts w:cs="Times New Roman" w:ascii="Times New Roman" w:hAnsi="Times New Roman"/>
          <w:b/>
          <w:sz w:val="24"/>
          <w:szCs w:val="24"/>
          <w:lang w:val="en-US"/>
        </w:rPr>
        <w:t xml:space="preserve">Ex. 22. Match the vehicles from the pictures below with the words describing the respective vehicle type. </w:t>
      </w:r>
    </w:p>
    <w:p>
      <w:pPr>
        <w:pStyle w:val="Normal"/>
        <w:spacing w:lineRule="auto" w:line="240" w:before="0" w:after="0"/>
        <w:jc w:val="both"/>
        <w:rPr>
          <w:rFonts w:ascii="Times New Roman" w:hAnsi="Times New Roman" w:cs="Times New Roman"/>
          <w:b/>
          <w:b/>
          <w:sz w:val="24"/>
          <w:szCs w:val="24"/>
          <w:lang w:val="en-US"/>
        </w:rPr>
      </w:pPr>
      <w:r>
        <w:rPr>
          <w:rFonts w:cs="Times New Roman" w:ascii="Times New Roman" w:hAnsi="Times New Roman"/>
          <w:b/>
          <w:sz w:val="24"/>
          <w:szCs w:val="24"/>
          <w:lang w:val="en-US"/>
        </w:rPr>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curtain sided trailers /also known by the generic names of tautliners or custainsiders;</w:t>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sheeted trailer /tarpaulin trailer/tilt trailer;</w:t>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refrigerated/reefers/chiller trailers/fridge trailers/temperature-controlled trailers;  </w:t>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car-carriers, car-transporters, vehicle-carriers;</w:t>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container – carrier; </w:t>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box-trailer; </w:t>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flatbed trailer; </w:t>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tanker;</w:t>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tank-tainer;</w:t>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livestock trailer;</w:t>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tractor unit/prime mover;</w:t>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van;</w:t>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low-loader;</w:t>
      </w:r>
    </w:p>
    <w:p>
      <w:pPr>
        <w:pStyle w:val="ListParagraph"/>
        <w:numPr>
          <w:ilvl w:val="0"/>
          <w:numId w:val="21"/>
        </w:numPr>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t>cement trailer/cement bulker/ cement silo trailer</w:t>
      </w:r>
      <w:r>
        <w:rPr>
          <w:rFonts w:cs="Times New Roman" w:ascii="Times New Roman" w:hAnsi="Times New Roman"/>
          <w:sz w:val="24"/>
          <w:szCs w:val="24"/>
        </w:rPr>
        <w:t>/ cement tanker</w:t>
      </w:r>
      <w:r>
        <w:rPr>
          <w:rFonts w:cs="Times New Roman" w:ascii="Times New Roman" w:hAnsi="Times New Roman"/>
          <w:sz w:val="24"/>
          <w:szCs w:val="24"/>
          <w:lang w:val="en-US"/>
        </w:rPr>
        <w:t>.</w:t>
      </w:r>
    </w:p>
    <w:p>
      <w:pPr>
        <w:pStyle w:val="ListParagraph"/>
        <w:spacing w:lineRule="auto" w:line="240" w:before="0" w:after="0"/>
        <w:contextualSpacing/>
        <w:jc w:val="both"/>
        <w:rPr>
          <w:rFonts w:ascii="Times New Roman" w:hAnsi="Times New Roman" w:cs="Times New Roman"/>
          <w:sz w:val="24"/>
          <w:szCs w:val="24"/>
          <w:lang w:val="en-US"/>
        </w:rPr>
      </w:pPr>
      <w:r>
        <w:rPr>
          <w:rFonts w:cs="Times New Roman" w:ascii="Times New Roman" w:hAnsi="Times New Roman"/>
          <w:sz w:val="24"/>
          <w:szCs w:val="24"/>
          <w:lang w:val="en-US"/>
        </w:rPr>
      </w:r>
    </w:p>
    <w:tbl>
      <w:tblPr>
        <w:tblStyle w:val="af"/>
        <w:tblpPr w:bottomFromText="0" w:horzAnchor="margin" w:leftFromText="141" w:rightFromText="141" w:tblpX="0" w:tblpY="-13335" w:topFromText="0" w:vertAnchor="margin"/>
        <w:tblW w:w="9062" w:type="dxa"/>
        <w:jc w:val="left"/>
        <w:tblInd w:w="0" w:type="dxa"/>
        <w:tblCellMar>
          <w:top w:w="0" w:type="dxa"/>
          <w:left w:w="108" w:type="dxa"/>
          <w:bottom w:w="0" w:type="dxa"/>
          <w:right w:w="108" w:type="dxa"/>
        </w:tblCellMar>
        <w:tblLook w:firstRow="1" w:noVBand="1" w:lastRow="0" w:firstColumn="1" w:lastColumn="0" w:noHBand="0" w:val="04a0"/>
      </w:tblPr>
      <w:tblGrid>
        <w:gridCol w:w="4295"/>
        <w:gridCol w:w="4766"/>
      </w:tblGrid>
      <w:tr>
        <w:trPr/>
        <w:tc>
          <w:tcPr>
            <w:tcW w:w="4295" w:type="dxa"/>
            <w:tcBorders/>
            <w:shd w:color="auto" w:fill="auto" w:val="clear"/>
          </w:tcPr>
          <w:p>
            <w:pPr>
              <w:pStyle w:val="Normal"/>
              <w:spacing w:lineRule="auto" w:line="240" w:before="0" w:after="0"/>
              <w:jc w:val="center"/>
              <w:rPr>
                <w:b/>
                <w:b/>
                <w:lang w:eastAsia="bg-BG"/>
              </w:rPr>
            </w:pPr>
            <w:r>
              <w:rPr>
                <w:rFonts w:cs="Times New Roman" w:ascii="Times New Roman" w:hAnsi="Times New Roman"/>
                <w:b/>
                <w:sz w:val="24"/>
                <w:szCs w:val="24"/>
                <w:lang w:val="en-US"/>
              </w:rPr>
              <w:t>a/</w:t>
            </w:r>
          </w:p>
          <w:p>
            <w:pPr>
              <w:pStyle w:val="Normal"/>
              <w:spacing w:lineRule="auto" w:line="240" w:before="0" w:after="0"/>
              <w:jc w:val="center"/>
              <w:rPr>
                <w:rFonts w:ascii="Times New Roman" w:hAnsi="Times New Roman" w:cs="Times New Roman"/>
                <w:b/>
                <w:b/>
                <w:sz w:val="24"/>
                <w:szCs w:val="24"/>
                <w:lang w:val="en-US"/>
              </w:rPr>
            </w:pPr>
            <w:r>
              <w:rPr/>
              <w:drawing>
                <wp:inline distT="0" distB="0" distL="0" distR="0">
                  <wp:extent cx="1952625" cy="1333500"/>
                  <wp:effectExtent l="0" t="0" r="0" b="0"/>
                  <wp:docPr id="8" name="Картина 12" descr="http://curtainside-trailer.com/wp-content/uploads/2017/01/Curtain-Side-Trail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Картина 12" descr="http://curtainside-trailer.com/wp-content/uploads/2017/01/Curtain-Side-Trailer1.jpg"/>
                          <pic:cNvPicPr>
                            <a:picLocks noChangeAspect="1" noChangeArrowheads="1"/>
                          </pic:cNvPicPr>
                        </pic:nvPicPr>
                        <pic:blipFill>
                          <a:blip r:embed="rId58"/>
                          <a:stretch>
                            <a:fillRect/>
                          </a:stretch>
                        </pic:blipFill>
                        <pic:spPr bwMode="auto">
                          <a:xfrm>
                            <a:off x="0" y="0"/>
                            <a:ext cx="1952625" cy="1333500"/>
                          </a:xfrm>
                          <a:prstGeom prst="rect">
                            <a:avLst/>
                          </a:prstGeom>
                        </pic:spPr>
                      </pic:pic>
                    </a:graphicData>
                  </a:graphic>
                </wp:inline>
              </w:drawing>
            </w:r>
          </w:p>
          <w:p>
            <w:pPr>
              <w:pStyle w:val="Normal"/>
              <w:spacing w:lineRule="auto" w:line="240" w:before="0" w:after="0"/>
              <w:jc w:val="both"/>
              <w:rPr>
                <w:rFonts w:ascii="Times New Roman" w:hAnsi="Times New Roman" w:cs="Times New Roman"/>
                <w:b/>
                <w:b/>
                <w:sz w:val="24"/>
                <w:szCs w:val="24"/>
                <w:lang w:val="en-US"/>
              </w:rPr>
            </w:pPr>
            <w:r>
              <w:rPr>
                <w:rFonts w:cs="Times New Roman" w:ascii="Times New Roman" w:hAnsi="Times New Roman"/>
                <w:b/>
                <w:sz w:val="24"/>
                <w:szCs w:val="24"/>
                <w:lang w:val="en-US"/>
              </w:rPr>
            </w:r>
          </w:p>
        </w:tc>
        <w:tc>
          <w:tcPr>
            <w:tcW w:w="4766" w:type="dxa"/>
            <w:tcBorders/>
            <w:shd w:color="auto" w:fill="auto" w:val="clear"/>
          </w:tcPr>
          <w:p>
            <w:pPr>
              <w:pStyle w:val="Normal"/>
              <w:spacing w:lineRule="auto" w:line="240" w:before="0" w:after="0"/>
              <w:jc w:val="center"/>
              <w:rPr>
                <w:b/>
                <w:b/>
                <w:lang w:val="en-US" w:eastAsia="bg-BG"/>
              </w:rPr>
            </w:pPr>
            <w:r>
              <w:rPr>
                <w:b/>
                <w:lang w:val="en-US" w:eastAsia="bg-BG"/>
              </w:rPr>
              <w:t>b/</w:t>
            </w:r>
          </w:p>
          <w:p>
            <w:pPr>
              <w:pStyle w:val="Normal"/>
              <w:spacing w:lineRule="auto" w:line="240" w:before="0" w:after="0"/>
              <w:jc w:val="center"/>
              <w:rPr>
                <w:b/>
                <w:b/>
                <w:lang w:eastAsia="bg-BG"/>
              </w:rPr>
            </w:pPr>
            <w:r>
              <w:rPr/>
              <w:drawing>
                <wp:inline distT="0" distB="0" distL="0" distR="0">
                  <wp:extent cx="2219325" cy="1343025"/>
                  <wp:effectExtent l="0" t="0" r="0" b="0"/>
                  <wp:docPr id="9" name="Картина 15" descr="Резултат с изображение за „циментово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Картина 15" descr="Резултат с изображение за „циментовоз“"/>
                          <pic:cNvPicPr>
                            <a:picLocks noChangeAspect="1" noChangeArrowheads="1"/>
                          </pic:cNvPicPr>
                        </pic:nvPicPr>
                        <pic:blipFill>
                          <a:blip r:embed="rId59"/>
                          <a:stretch>
                            <a:fillRect/>
                          </a:stretch>
                        </pic:blipFill>
                        <pic:spPr bwMode="auto">
                          <a:xfrm>
                            <a:off x="0" y="0"/>
                            <a:ext cx="2219325" cy="1343025"/>
                          </a:xfrm>
                          <a:prstGeom prst="rect">
                            <a:avLst/>
                          </a:prstGeom>
                        </pic:spPr>
                      </pic:pic>
                    </a:graphicData>
                  </a:graphic>
                </wp:inline>
              </w:drawing>
            </w:r>
          </w:p>
          <w:p>
            <w:pPr>
              <w:pStyle w:val="Normal"/>
              <w:spacing w:lineRule="auto" w:line="240" w:before="0" w:after="0"/>
              <w:jc w:val="both"/>
              <w:rPr>
                <w:rFonts w:ascii="Times New Roman" w:hAnsi="Times New Roman" w:cs="Times New Roman"/>
                <w:b/>
                <w:b/>
                <w:sz w:val="24"/>
                <w:szCs w:val="24"/>
                <w:lang w:val="en-US"/>
              </w:rPr>
            </w:pPr>
            <w:r>
              <w:rPr>
                <w:rFonts w:cs="Times New Roman" w:ascii="Times New Roman" w:hAnsi="Times New Roman"/>
                <w:b/>
                <w:sz w:val="24"/>
                <w:szCs w:val="24"/>
                <w:lang w:val="en-US"/>
              </w:rPr>
            </w:r>
          </w:p>
        </w:tc>
      </w:tr>
      <w:tr>
        <w:trPr/>
        <w:tc>
          <w:tcPr>
            <w:tcW w:w="4295" w:type="dxa"/>
            <w:tcBorders/>
            <w:shd w:color="auto" w:fill="auto" w:val="clear"/>
          </w:tcPr>
          <w:p>
            <w:pPr>
              <w:pStyle w:val="Normal"/>
              <w:spacing w:lineRule="auto" w:line="240" w:before="0" w:after="0"/>
              <w:jc w:val="center"/>
              <w:rPr>
                <w:b/>
                <w:b/>
                <w:lang w:val="en-US" w:eastAsia="bg-BG"/>
              </w:rPr>
            </w:pPr>
            <w:r>
              <w:rPr>
                <w:b/>
                <w:lang w:val="en-US" w:eastAsia="bg-BG"/>
              </w:rPr>
              <w:t>c/</w:t>
            </w:r>
          </w:p>
          <w:p>
            <w:pPr>
              <w:pStyle w:val="Normal"/>
              <w:spacing w:lineRule="auto" w:line="240" w:before="0" w:after="0"/>
              <w:jc w:val="center"/>
              <w:rPr>
                <w:rFonts w:ascii="Times New Roman" w:hAnsi="Times New Roman" w:cs="Times New Roman"/>
                <w:b/>
                <w:b/>
                <w:sz w:val="24"/>
                <w:szCs w:val="24"/>
                <w:lang w:val="en-US"/>
              </w:rPr>
            </w:pPr>
            <w:r>
              <w:rPr/>
              <w:drawing>
                <wp:inline distT="0" distB="0" distL="0" distR="0">
                  <wp:extent cx="2200275" cy="1428750"/>
                  <wp:effectExtent l="0" t="0" r="0" b="0"/>
                  <wp:docPr id="10" name="Картина 16" descr="Резултат с изображение за „thermoking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Картина 16" descr="Резултат с изображение за „thermoking trailer“"/>
                          <pic:cNvPicPr>
                            <a:picLocks noChangeAspect="1" noChangeArrowheads="1"/>
                          </pic:cNvPicPr>
                        </pic:nvPicPr>
                        <pic:blipFill>
                          <a:blip r:embed="rId60"/>
                          <a:stretch>
                            <a:fillRect/>
                          </a:stretch>
                        </pic:blipFill>
                        <pic:spPr bwMode="auto">
                          <a:xfrm>
                            <a:off x="0" y="0"/>
                            <a:ext cx="2200275" cy="1428750"/>
                          </a:xfrm>
                          <a:prstGeom prst="rect">
                            <a:avLst/>
                          </a:prstGeom>
                        </pic:spPr>
                      </pic:pic>
                    </a:graphicData>
                  </a:graphic>
                </wp:inline>
              </w:drawing>
            </w:r>
          </w:p>
        </w:tc>
        <w:tc>
          <w:tcPr>
            <w:tcW w:w="4766" w:type="dxa"/>
            <w:tcBorders/>
            <w:shd w:color="auto" w:fill="auto" w:val="clear"/>
          </w:tcPr>
          <w:p>
            <w:pPr>
              <w:pStyle w:val="Normal"/>
              <w:spacing w:lineRule="auto" w:line="240" w:before="0" w:after="0"/>
              <w:jc w:val="center"/>
              <w:rPr>
                <w:b/>
                <w:b/>
                <w:lang w:val="en-US" w:eastAsia="bg-BG"/>
              </w:rPr>
            </w:pPr>
            <w:r>
              <w:rPr>
                <w:b/>
                <w:lang w:val="en-US" w:eastAsia="bg-BG"/>
              </w:rPr>
              <w:t>d/</w:t>
            </w:r>
          </w:p>
          <w:p>
            <w:pPr>
              <w:pStyle w:val="Normal"/>
              <w:spacing w:lineRule="auto" w:line="240" w:before="0" w:after="0"/>
              <w:jc w:val="center"/>
              <w:rPr>
                <w:rFonts w:ascii="Times New Roman" w:hAnsi="Times New Roman" w:cs="Times New Roman"/>
                <w:b/>
                <w:b/>
                <w:sz w:val="24"/>
                <w:szCs w:val="24"/>
                <w:lang w:val="en-US"/>
              </w:rPr>
            </w:pPr>
            <w:r>
              <w:rPr/>
              <w:drawing>
                <wp:inline distT="0" distB="0" distL="0" distR="0">
                  <wp:extent cx="2466975" cy="1314450"/>
                  <wp:effectExtent l="0" t="0" r="0" b="0"/>
                  <wp:docPr id="11" name="Картина 18" descr="Резултат с изображение за „container carrier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Картина 18" descr="Резултат с изображение за „container carrier trailer“"/>
                          <pic:cNvPicPr>
                            <a:picLocks noChangeAspect="1" noChangeArrowheads="1"/>
                          </pic:cNvPicPr>
                        </pic:nvPicPr>
                        <pic:blipFill>
                          <a:blip r:embed="rId61"/>
                          <a:stretch>
                            <a:fillRect/>
                          </a:stretch>
                        </pic:blipFill>
                        <pic:spPr bwMode="auto">
                          <a:xfrm>
                            <a:off x="0" y="0"/>
                            <a:ext cx="2466975" cy="1314450"/>
                          </a:xfrm>
                          <a:prstGeom prst="rect">
                            <a:avLst/>
                          </a:prstGeom>
                        </pic:spPr>
                      </pic:pic>
                    </a:graphicData>
                  </a:graphic>
                </wp:inline>
              </w:drawing>
            </w:r>
          </w:p>
        </w:tc>
      </w:tr>
      <w:tr>
        <w:trPr/>
        <w:tc>
          <w:tcPr>
            <w:tcW w:w="4295" w:type="dxa"/>
            <w:tcBorders/>
            <w:shd w:color="auto" w:fill="auto" w:val="clear"/>
          </w:tcPr>
          <w:p>
            <w:pPr>
              <w:pStyle w:val="Normal"/>
              <w:spacing w:lineRule="auto" w:line="240" w:before="0" w:after="0"/>
              <w:jc w:val="center"/>
              <w:rPr>
                <w:rFonts w:ascii="Times New Roman" w:hAnsi="Times New Roman" w:cs="Times New Roman"/>
                <w:b/>
                <w:b/>
                <w:sz w:val="24"/>
                <w:szCs w:val="24"/>
                <w:lang w:val="en-US" w:eastAsia="bg-BG"/>
              </w:rPr>
            </w:pPr>
            <w:r>
              <w:rPr>
                <w:rFonts w:cs="Times New Roman" w:ascii="Times New Roman" w:hAnsi="Times New Roman"/>
                <w:b/>
                <w:sz w:val="24"/>
                <w:szCs w:val="24"/>
                <w:lang w:val="en-US" w:eastAsia="bg-BG"/>
              </w:rPr>
              <w:t>e/</w:t>
            </w:r>
          </w:p>
          <w:p>
            <w:pPr>
              <w:pStyle w:val="Normal"/>
              <w:spacing w:lineRule="auto" w:line="240" w:before="0" w:after="0"/>
              <w:jc w:val="center"/>
              <w:rPr>
                <w:rFonts w:ascii="Times New Roman" w:hAnsi="Times New Roman" w:cs="Times New Roman"/>
                <w:b/>
                <w:b/>
                <w:sz w:val="24"/>
                <w:szCs w:val="24"/>
                <w:lang w:val="en-US"/>
              </w:rPr>
            </w:pPr>
            <w:r>
              <w:rPr/>
              <w:drawing>
                <wp:inline distT="0" distB="0" distL="0" distR="0">
                  <wp:extent cx="2514600" cy="1524000"/>
                  <wp:effectExtent l="0" t="0" r="0" b="0"/>
                  <wp:docPr id="12" name="Картина 9" descr="C:\Users\Vis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Картина 9" descr="C:\Users\Vision\Desktop\1.jpg"/>
                          <pic:cNvPicPr>
                            <a:picLocks noChangeAspect="1" noChangeArrowheads="1"/>
                          </pic:cNvPicPr>
                        </pic:nvPicPr>
                        <pic:blipFill>
                          <a:blip r:embed="rId62"/>
                          <a:stretch>
                            <a:fillRect/>
                          </a:stretch>
                        </pic:blipFill>
                        <pic:spPr bwMode="auto">
                          <a:xfrm>
                            <a:off x="0" y="0"/>
                            <a:ext cx="2514600" cy="1524000"/>
                          </a:xfrm>
                          <a:prstGeom prst="rect">
                            <a:avLst/>
                          </a:prstGeom>
                        </pic:spPr>
                      </pic:pic>
                    </a:graphicData>
                  </a:graphic>
                </wp:inline>
              </w:drawing>
            </w:r>
          </w:p>
        </w:tc>
        <w:tc>
          <w:tcPr>
            <w:tcW w:w="4766" w:type="dxa"/>
            <w:tcBorders/>
            <w:shd w:color="auto" w:fill="auto" w:val="clear"/>
          </w:tcPr>
          <w:p>
            <w:pPr>
              <w:pStyle w:val="Normal"/>
              <w:spacing w:lineRule="auto" w:line="240" w:before="0" w:after="0"/>
              <w:jc w:val="center"/>
              <w:rPr>
                <w:b/>
                <w:b/>
                <w:lang w:val="en-US" w:eastAsia="bg-BG"/>
              </w:rPr>
            </w:pPr>
            <w:r>
              <w:rPr>
                <w:b/>
                <w:lang w:val="en-US" w:eastAsia="bg-BG"/>
              </w:rPr>
              <w:t>f/</w:t>
            </w:r>
          </w:p>
          <w:p>
            <w:pPr>
              <w:pStyle w:val="Normal"/>
              <w:spacing w:lineRule="auto" w:line="240" w:before="0" w:after="0"/>
              <w:jc w:val="center"/>
              <w:rPr>
                <w:rFonts w:ascii="Times New Roman" w:hAnsi="Times New Roman" w:cs="Times New Roman"/>
                <w:b/>
                <w:b/>
                <w:sz w:val="24"/>
                <w:szCs w:val="24"/>
                <w:lang w:val="en-US"/>
              </w:rPr>
            </w:pPr>
            <w:r>
              <w:rPr/>
              <w:drawing>
                <wp:inline distT="0" distB="0" distL="0" distR="0">
                  <wp:extent cx="2867025" cy="1724025"/>
                  <wp:effectExtent l="0" t="0" r="0" b="0"/>
                  <wp:docPr id="13" name="Картина 17" descr="Резултат с изображение за „box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ртина 17" descr="Резултат с изображение за „box trailer“"/>
                          <pic:cNvPicPr>
                            <a:picLocks noChangeAspect="1" noChangeArrowheads="1"/>
                          </pic:cNvPicPr>
                        </pic:nvPicPr>
                        <pic:blipFill>
                          <a:blip r:embed="rId63"/>
                          <a:stretch>
                            <a:fillRect/>
                          </a:stretch>
                        </pic:blipFill>
                        <pic:spPr bwMode="auto">
                          <a:xfrm>
                            <a:off x="0" y="0"/>
                            <a:ext cx="2867025" cy="1724025"/>
                          </a:xfrm>
                          <a:prstGeom prst="rect">
                            <a:avLst/>
                          </a:prstGeom>
                        </pic:spPr>
                      </pic:pic>
                    </a:graphicData>
                  </a:graphic>
                </wp:inline>
              </w:drawing>
            </w:r>
          </w:p>
        </w:tc>
      </w:tr>
      <w:tr>
        <w:trPr/>
        <w:tc>
          <w:tcPr>
            <w:tcW w:w="4295" w:type="dxa"/>
            <w:tcBorders/>
            <w:shd w:color="auto" w:fill="auto" w:val="clear"/>
          </w:tcPr>
          <w:p>
            <w:pPr>
              <w:pStyle w:val="Normal"/>
              <w:spacing w:lineRule="auto" w:line="240" w:before="0" w:after="0"/>
              <w:jc w:val="center"/>
              <w:rPr>
                <w:b/>
                <w:b/>
                <w:lang w:val="en-US" w:eastAsia="bg-BG"/>
              </w:rPr>
            </w:pPr>
            <w:r>
              <w:rPr>
                <w:b/>
                <w:lang w:val="en-US" w:eastAsia="bg-BG"/>
              </w:rPr>
              <w:t>g/</w:t>
            </w:r>
          </w:p>
          <w:p>
            <w:pPr>
              <w:pStyle w:val="Normal"/>
              <w:spacing w:lineRule="auto" w:line="240" w:before="0" w:after="0"/>
              <w:jc w:val="center"/>
              <w:rPr>
                <w:rFonts w:ascii="Times New Roman" w:hAnsi="Times New Roman" w:cs="Times New Roman"/>
                <w:b/>
                <w:b/>
                <w:sz w:val="24"/>
                <w:szCs w:val="24"/>
                <w:lang w:val="en-US"/>
              </w:rPr>
            </w:pPr>
            <w:r>
              <w:rPr/>
              <w:drawing>
                <wp:inline distT="0" distB="0" distL="0" distR="0">
                  <wp:extent cx="2724150" cy="1485900"/>
                  <wp:effectExtent l="0" t="0" r="0" b="0"/>
                  <wp:docPr id="14" name="Картина 21" descr="https://www.picclickimg.com/00/s/NzU5WDE2MDA=/z/uf8AAOSwxF5fymO4/$/WSI-12-meter-Spread-axle-tilt-trailer-weathered-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артина 21" descr="https://www.picclickimg.com/00/s/NzU5WDE2MDA=/z/uf8AAOSwxF5fymO4/$/WSI-12-meter-Spread-axle-tilt-trailer-weathered-_57.jpg"/>
                          <pic:cNvPicPr>
                            <a:picLocks noChangeAspect="1" noChangeArrowheads="1"/>
                          </pic:cNvPicPr>
                        </pic:nvPicPr>
                        <pic:blipFill>
                          <a:blip r:embed="rId64"/>
                          <a:stretch>
                            <a:fillRect/>
                          </a:stretch>
                        </pic:blipFill>
                        <pic:spPr bwMode="auto">
                          <a:xfrm>
                            <a:off x="0" y="0"/>
                            <a:ext cx="2724150" cy="1485900"/>
                          </a:xfrm>
                          <a:prstGeom prst="rect">
                            <a:avLst/>
                          </a:prstGeom>
                        </pic:spPr>
                      </pic:pic>
                    </a:graphicData>
                  </a:graphic>
                </wp:inline>
              </w:drawing>
            </w:r>
          </w:p>
        </w:tc>
        <w:tc>
          <w:tcPr>
            <w:tcW w:w="4766" w:type="dxa"/>
            <w:tcBorders/>
            <w:shd w:color="auto" w:fill="auto" w:val="clear"/>
          </w:tcPr>
          <w:p>
            <w:pPr>
              <w:pStyle w:val="Normal"/>
              <w:spacing w:lineRule="auto" w:line="240" w:before="0" w:after="0"/>
              <w:jc w:val="center"/>
              <w:rPr>
                <w:b/>
                <w:b/>
                <w:lang w:val="en-US" w:eastAsia="bg-BG"/>
              </w:rPr>
            </w:pPr>
            <w:r>
              <w:rPr>
                <w:b/>
                <w:lang w:val="en-US" w:eastAsia="bg-BG"/>
              </w:rPr>
              <w:t>h/</w:t>
            </w:r>
          </w:p>
          <w:p>
            <w:pPr>
              <w:pStyle w:val="Normal"/>
              <w:spacing w:lineRule="auto" w:line="240" w:before="0" w:after="0"/>
              <w:jc w:val="center"/>
              <w:rPr>
                <w:rFonts w:ascii="Times New Roman" w:hAnsi="Times New Roman" w:cs="Times New Roman"/>
                <w:b/>
                <w:b/>
                <w:sz w:val="24"/>
                <w:szCs w:val="24"/>
                <w:lang w:val="en-US"/>
              </w:rPr>
            </w:pPr>
            <w:r>
              <w:rPr/>
              <w:drawing>
                <wp:inline distT="0" distB="0" distL="0" distR="0">
                  <wp:extent cx="3038475" cy="1238250"/>
                  <wp:effectExtent l="0" t="0" r="0" b="0"/>
                  <wp:docPr id="15" name="Картина 22" descr="Резултат с изображение за „lohr car transpor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Картина 22" descr="Резултат с изображение за „lohr car transporter“"/>
                          <pic:cNvPicPr>
                            <a:picLocks noChangeAspect="1" noChangeArrowheads="1"/>
                          </pic:cNvPicPr>
                        </pic:nvPicPr>
                        <pic:blipFill>
                          <a:blip r:embed="rId65"/>
                          <a:stretch>
                            <a:fillRect/>
                          </a:stretch>
                        </pic:blipFill>
                        <pic:spPr bwMode="auto">
                          <a:xfrm>
                            <a:off x="0" y="0"/>
                            <a:ext cx="3038475" cy="1238250"/>
                          </a:xfrm>
                          <a:prstGeom prst="rect">
                            <a:avLst/>
                          </a:prstGeom>
                        </pic:spPr>
                      </pic:pic>
                    </a:graphicData>
                  </a:graphic>
                </wp:inline>
              </w:drawing>
            </w:r>
          </w:p>
        </w:tc>
      </w:tr>
      <w:tr>
        <w:trPr/>
        <w:tc>
          <w:tcPr>
            <w:tcW w:w="4295" w:type="dxa"/>
            <w:tcBorders/>
            <w:shd w:color="auto" w:fill="auto" w:val="clear"/>
          </w:tcPr>
          <w:p>
            <w:pPr>
              <w:pStyle w:val="Normal"/>
              <w:spacing w:lineRule="auto" w:line="240" w:before="0" w:after="0"/>
              <w:jc w:val="center"/>
              <w:rPr>
                <w:b/>
                <w:b/>
                <w:lang w:val="en-US" w:eastAsia="bg-BG"/>
              </w:rPr>
            </w:pPr>
            <w:r>
              <w:rPr>
                <w:b/>
                <w:lang w:val="en-US" w:eastAsia="bg-BG"/>
              </w:rPr>
              <w:t>i/</w:t>
            </w:r>
          </w:p>
          <w:p>
            <w:pPr>
              <w:pStyle w:val="Normal"/>
              <w:spacing w:lineRule="auto" w:line="240" w:before="0" w:after="0"/>
              <w:jc w:val="center"/>
              <w:rPr>
                <w:rFonts w:ascii="Times New Roman" w:hAnsi="Times New Roman" w:cs="Times New Roman"/>
                <w:b/>
                <w:b/>
                <w:sz w:val="24"/>
                <w:szCs w:val="24"/>
                <w:lang w:val="en-US"/>
              </w:rPr>
            </w:pPr>
            <w:r>
              <w:rPr/>
              <w:drawing>
                <wp:inline distT="0" distB="0" distL="0" distR="0">
                  <wp:extent cx="2181225" cy="1600200"/>
                  <wp:effectExtent l="0" t="0" r="0" b="0"/>
                  <wp:docPr id="16" name="Картина 23" descr="Резултат с изображение за „tank-tai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Картина 23" descr="Резултат с изображение за „tank-tainer“"/>
                          <pic:cNvPicPr>
                            <a:picLocks noChangeAspect="1" noChangeArrowheads="1"/>
                          </pic:cNvPicPr>
                        </pic:nvPicPr>
                        <pic:blipFill>
                          <a:blip r:embed="rId66"/>
                          <a:stretch>
                            <a:fillRect/>
                          </a:stretch>
                        </pic:blipFill>
                        <pic:spPr bwMode="auto">
                          <a:xfrm>
                            <a:off x="0" y="0"/>
                            <a:ext cx="2181225" cy="1600200"/>
                          </a:xfrm>
                          <a:prstGeom prst="rect">
                            <a:avLst/>
                          </a:prstGeom>
                        </pic:spPr>
                      </pic:pic>
                    </a:graphicData>
                  </a:graphic>
                </wp:inline>
              </w:drawing>
            </w:r>
          </w:p>
        </w:tc>
        <w:tc>
          <w:tcPr>
            <w:tcW w:w="4766" w:type="dxa"/>
            <w:tcBorders/>
            <w:shd w:color="auto" w:fill="auto" w:val="clear"/>
          </w:tcPr>
          <w:p>
            <w:pPr>
              <w:pStyle w:val="Normal"/>
              <w:spacing w:lineRule="auto" w:line="240" w:before="0" w:after="0"/>
              <w:jc w:val="center"/>
              <w:rPr>
                <w:b/>
                <w:b/>
                <w:lang w:val="en-US" w:eastAsia="bg-BG"/>
              </w:rPr>
            </w:pPr>
            <w:r>
              <w:rPr>
                <w:b/>
                <w:lang w:val="en-US" w:eastAsia="bg-BG"/>
              </w:rPr>
              <w:t>j/</w:t>
            </w:r>
          </w:p>
          <w:p>
            <w:pPr>
              <w:pStyle w:val="Normal"/>
              <w:spacing w:lineRule="auto" w:line="240" w:before="0" w:after="0"/>
              <w:jc w:val="center"/>
              <w:rPr>
                <w:rFonts w:ascii="Times New Roman" w:hAnsi="Times New Roman" w:cs="Times New Roman"/>
                <w:b/>
                <w:b/>
                <w:sz w:val="24"/>
                <w:szCs w:val="24"/>
                <w:lang w:val="en-US"/>
              </w:rPr>
            </w:pPr>
            <w:r>
              <w:rPr/>
              <w:drawing>
                <wp:inline distT="0" distB="0" distL="0" distR="0">
                  <wp:extent cx="2895600" cy="1438275"/>
                  <wp:effectExtent l="0" t="0" r="0" b="0"/>
                  <wp:docPr id="17" name="Картина 24" descr="Резултат с изображение за „tanker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Картина 24" descr="Резултат с изображение за „tanker trailer“"/>
                          <pic:cNvPicPr>
                            <a:picLocks noChangeAspect="1" noChangeArrowheads="1"/>
                          </pic:cNvPicPr>
                        </pic:nvPicPr>
                        <pic:blipFill>
                          <a:blip r:embed="rId67"/>
                          <a:stretch>
                            <a:fillRect/>
                          </a:stretch>
                        </pic:blipFill>
                        <pic:spPr bwMode="auto">
                          <a:xfrm>
                            <a:off x="0" y="0"/>
                            <a:ext cx="2895600" cy="1438275"/>
                          </a:xfrm>
                          <a:prstGeom prst="rect">
                            <a:avLst/>
                          </a:prstGeom>
                        </pic:spPr>
                      </pic:pic>
                    </a:graphicData>
                  </a:graphic>
                </wp:inline>
              </w:drawing>
            </w:r>
          </w:p>
        </w:tc>
      </w:tr>
      <w:tr>
        <w:trPr/>
        <w:tc>
          <w:tcPr>
            <w:tcW w:w="4295" w:type="dxa"/>
            <w:tcBorders/>
            <w:shd w:color="auto" w:fill="auto" w:val="clear"/>
          </w:tcPr>
          <w:p>
            <w:pPr>
              <w:pStyle w:val="Normal"/>
              <w:spacing w:lineRule="auto" w:line="240" w:before="0" w:after="0"/>
              <w:jc w:val="center"/>
              <w:rPr>
                <w:b/>
                <w:b/>
                <w:lang w:val="en-US" w:eastAsia="bg-BG"/>
              </w:rPr>
            </w:pPr>
            <w:r>
              <w:rPr>
                <w:b/>
                <w:lang w:val="en-US" w:eastAsia="bg-BG"/>
              </w:rPr>
            </w:r>
          </w:p>
        </w:tc>
        <w:tc>
          <w:tcPr>
            <w:tcW w:w="4766" w:type="dxa"/>
            <w:tcBorders/>
            <w:shd w:color="auto" w:fill="auto" w:val="clear"/>
          </w:tcPr>
          <w:p>
            <w:pPr>
              <w:pStyle w:val="Normal"/>
              <w:spacing w:lineRule="auto" w:line="240" w:before="0" w:after="0"/>
              <w:jc w:val="center"/>
              <w:rPr>
                <w:b/>
                <w:b/>
                <w:lang w:val="en-US" w:eastAsia="bg-BG"/>
              </w:rPr>
            </w:pPr>
            <w:r>
              <w:rPr>
                <w:b/>
                <w:lang w:val="en-US" w:eastAsia="bg-BG"/>
              </w:rPr>
            </w:r>
          </w:p>
        </w:tc>
      </w:tr>
      <w:tr>
        <w:trPr/>
        <w:tc>
          <w:tcPr>
            <w:tcW w:w="4295" w:type="dxa"/>
            <w:tcBorders/>
            <w:shd w:color="auto" w:fill="auto" w:val="clear"/>
          </w:tcPr>
          <w:p>
            <w:pPr>
              <w:pStyle w:val="Normal"/>
              <w:spacing w:lineRule="auto" w:line="240" w:before="0" w:after="0"/>
              <w:jc w:val="center"/>
              <w:rPr>
                <w:b/>
                <w:b/>
                <w:lang w:val="en-US" w:eastAsia="bg-BG"/>
              </w:rPr>
            </w:pPr>
            <w:r>
              <w:rPr>
                <w:b/>
                <w:lang w:val="en-US" w:eastAsia="bg-BG"/>
              </w:rPr>
              <w:t>k/</w:t>
            </w:r>
          </w:p>
          <w:p>
            <w:pPr>
              <w:pStyle w:val="Normal"/>
              <w:spacing w:lineRule="auto" w:line="240" w:before="0" w:after="0"/>
              <w:jc w:val="center"/>
              <w:rPr>
                <w:rFonts w:ascii="Times New Roman" w:hAnsi="Times New Roman" w:cs="Times New Roman"/>
                <w:b/>
                <w:b/>
                <w:sz w:val="24"/>
                <w:szCs w:val="24"/>
                <w:lang w:val="en-US"/>
              </w:rPr>
            </w:pPr>
            <w:r>
              <w:rPr/>
              <w:drawing>
                <wp:inline distT="0" distB="0" distL="0" distR="0">
                  <wp:extent cx="2457450" cy="1476375"/>
                  <wp:effectExtent l="0" t="0" r="0" b="0"/>
                  <wp:docPr id="18" name="Картина 8" descr="Резултат с изображение за „flatbed trai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Картина 8" descr="Резултат с изображение за „flatbed trailer“"/>
                          <pic:cNvPicPr>
                            <a:picLocks noChangeAspect="1" noChangeArrowheads="1"/>
                          </pic:cNvPicPr>
                        </pic:nvPicPr>
                        <pic:blipFill>
                          <a:blip r:embed="rId68"/>
                          <a:stretch>
                            <a:fillRect/>
                          </a:stretch>
                        </pic:blipFill>
                        <pic:spPr bwMode="auto">
                          <a:xfrm>
                            <a:off x="0" y="0"/>
                            <a:ext cx="2457450" cy="1476375"/>
                          </a:xfrm>
                          <a:prstGeom prst="rect">
                            <a:avLst/>
                          </a:prstGeom>
                        </pic:spPr>
                      </pic:pic>
                    </a:graphicData>
                  </a:graphic>
                </wp:inline>
              </w:drawing>
            </w:r>
          </w:p>
        </w:tc>
        <w:tc>
          <w:tcPr>
            <w:tcW w:w="4766" w:type="dxa"/>
            <w:tcBorders/>
            <w:shd w:color="auto" w:fill="auto" w:val="clear"/>
          </w:tcPr>
          <w:p>
            <w:pPr>
              <w:pStyle w:val="Normal"/>
              <w:spacing w:lineRule="auto" w:line="240" w:before="0" w:after="0"/>
              <w:jc w:val="center"/>
              <w:rPr>
                <w:b/>
                <w:b/>
                <w:lang w:val="en-US" w:eastAsia="bg-BG"/>
              </w:rPr>
            </w:pPr>
            <w:r>
              <w:rPr>
                <w:b/>
                <w:lang w:val="en-US" w:eastAsia="bg-BG"/>
              </w:rPr>
              <w:t>l/</w:t>
            </w:r>
          </w:p>
          <w:p>
            <w:pPr>
              <w:pStyle w:val="Normal"/>
              <w:spacing w:lineRule="auto" w:line="240" w:before="0" w:after="0"/>
              <w:jc w:val="center"/>
              <w:rPr>
                <w:rFonts w:ascii="Times New Roman" w:hAnsi="Times New Roman" w:cs="Times New Roman"/>
                <w:b/>
                <w:b/>
                <w:sz w:val="24"/>
                <w:szCs w:val="24"/>
                <w:lang w:val="en-US"/>
              </w:rPr>
            </w:pPr>
            <w:r>
              <w:rPr/>
              <w:drawing>
                <wp:inline distT="0" distB="0" distL="0" distR="0">
                  <wp:extent cx="2524125" cy="1524000"/>
                  <wp:effectExtent l="0" t="0" r="0" b="0"/>
                  <wp:docPr id="19" name="Картина 25" descr="Резултат с изображение за „low lo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Картина 25" descr="Резултат с изображение за „low loader“"/>
                          <pic:cNvPicPr>
                            <a:picLocks noChangeAspect="1" noChangeArrowheads="1"/>
                          </pic:cNvPicPr>
                        </pic:nvPicPr>
                        <pic:blipFill>
                          <a:blip r:embed="rId69"/>
                          <a:stretch>
                            <a:fillRect/>
                          </a:stretch>
                        </pic:blipFill>
                        <pic:spPr bwMode="auto">
                          <a:xfrm>
                            <a:off x="0" y="0"/>
                            <a:ext cx="2524125" cy="1524000"/>
                          </a:xfrm>
                          <a:prstGeom prst="rect">
                            <a:avLst/>
                          </a:prstGeom>
                        </pic:spPr>
                      </pic:pic>
                    </a:graphicData>
                  </a:graphic>
                </wp:inline>
              </w:drawing>
            </w:r>
          </w:p>
        </w:tc>
      </w:tr>
      <w:tr>
        <w:trPr/>
        <w:tc>
          <w:tcPr>
            <w:tcW w:w="4295" w:type="dxa"/>
            <w:tcBorders/>
            <w:shd w:color="auto" w:fill="auto" w:val="clear"/>
          </w:tcPr>
          <w:p>
            <w:pPr>
              <w:pStyle w:val="Normal"/>
              <w:spacing w:lineRule="auto" w:line="240" w:before="0" w:after="0"/>
              <w:jc w:val="center"/>
              <w:rPr>
                <w:b/>
                <w:b/>
                <w:lang w:val="en-US" w:eastAsia="bg-BG"/>
              </w:rPr>
            </w:pPr>
            <w:r>
              <w:rPr>
                <w:b/>
                <w:lang w:val="en-US" w:eastAsia="bg-BG"/>
              </w:rPr>
              <w:t>m/</w:t>
            </w:r>
          </w:p>
          <w:p>
            <w:pPr>
              <w:pStyle w:val="Normal"/>
              <w:spacing w:lineRule="auto" w:line="240" w:before="0" w:after="0"/>
              <w:jc w:val="center"/>
              <w:rPr>
                <w:rFonts w:ascii="Times New Roman" w:hAnsi="Times New Roman" w:cs="Times New Roman"/>
                <w:b/>
                <w:b/>
                <w:sz w:val="24"/>
                <w:szCs w:val="24"/>
                <w:lang w:val="en-US"/>
              </w:rPr>
            </w:pPr>
            <w:r>
              <w:rPr/>
              <w:drawing>
                <wp:inline distT="0" distB="0" distL="0" distR="0">
                  <wp:extent cx="2371725" cy="1647825"/>
                  <wp:effectExtent l="0" t="0" r="0" b="0"/>
                  <wp:docPr id="20" name="Картина 20" descr="Резултат с изображение за „v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Картина 20" descr="Резултат с изображение за „van“"/>
                          <pic:cNvPicPr>
                            <a:picLocks noChangeAspect="1" noChangeArrowheads="1"/>
                          </pic:cNvPicPr>
                        </pic:nvPicPr>
                        <pic:blipFill>
                          <a:blip r:embed="rId70"/>
                          <a:stretch>
                            <a:fillRect/>
                          </a:stretch>
                        </pic:blipFill>
                        <pic:spPr bwMode="auto">
                          <a:xfrm>
                            <a:off x="0" y="0"/>
                            <a:ext cx="2371725" cy="1647825"/>
                          </a:xfrm>
                          <a:prstGeom prst="rect">
                            <a:avLst/>
                          </a:prstGeom>
                        </pic:spPr>
                      </pic:pic>
                    </a:graphicData>
                  </a:graphic>
                </wp:inline>
              </w:drawing>
            </w:r>
          </w:p>
        </w:tc>
        <w:tc>
          <w:tcPr>
            <w:tcW w:w="4766" w:type="dxa"/>
            <w:tcBorders/>
            <w:shd w:color="auto" w:fill="auto" w:val="clear"/>
          </w:tcPr>
          <w:p>
            <w:pPr>
              <w:pStyle w:val="Normal"/>
              <w:spacing w:lineRule="auto" w:line="240" w:before="0" w:after="0"/>
              <w:jc w:val="center"/>
              <w:rPr>
                <w:b/>
                <w:b/>
                <w:lang w:val="en-US" w:eastAsia="bg-BG"/>
              </w:rPr>
            </w:pPr>
            <w:r>
              <w:rPr>
                <w:b/>
                <w:lang w:val="en-US" w:eastAsia="bg-BG"/>
              </w:rPr>
              <w:t>n/</w:t>
            </w:r>
          </w:p>
          <w:p>
            <w:pPr>
              <w:pStyle w:val="Normal"/>
              <w:spacing w:lineRule="auto" w:line="240" w:before="0" w:after="0"/>
              <w:jc w:val="center"/>
              <w:rPr>
                <w:rFonts w:ascii="Times New Roman" w:hAnsi="Times New Roman" w:cs="Times New Roman"/>
                <w:b/>
                <w:b/>
                <w:sz w:val="24"/>
                <w:szCs w:val="24"/>
                <w:lang w:val="en-US"/>
              </w:rPr>
            </w:pPr>
            <w:r>
              <w:rPr/>
              <w:drawing>
                <wp:inline distT="0" distB="0" distL="0" distR="0">
                  <wp:extent cx="2332990" cy="1562100"/>
                  <wp:effectExtent l="0" t="0" r="0" b="0"/>
                  <wp:docPr id="21" name="Картина 19" descr="https://www.commercialmotor.com/sites/default/files/styles/1880px_wide/public/news-article-images/2018/07/ford_tractor_1.jpg?itok=RJnthvgR&amp;timestamp=1533030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Картина 19" descr="https://www.commercialmotor.com/sites/default/files/styles/1880px_wide/public/news-article-images/2018/07/ford_tractor_1.jpg?itok=RJnthvgR&amp;timestamp=1533030173"/>
                          <pic:cNvPicPr>
                            <a:picLocks noChangeAspect="1" noChangeArrowheads="1"/>
                          </pic:cNvPicPr>
                        </pic:nvPicPr>
                        <pic:blipFill>
                          <a:blip r:embed="rId71"/>
                          <a:stretch>
                            <a:fillRect/>
                          </a:stretch>
                        </pic:blipFill>
                        <pic:spPr bwMode="auto">
                          <a:xfrm>
                            <a:off x="0" y="0"/>
                            <a:ext cx="2332990" cy="1562100"/>
                          </a:xfrm>
                          <a:prstGeom prst="rect">
                            <a:avLst/>
                          </a:prstGeom>
                        </pic:spPr>
                      </pic:pic>
                    </a:graphicData>
                  </a:graphic>
                </wp:inline>
              </w:drawing>
            </w:r>
          </w:p>
        </w:tc>
      </w:tr>
    </w:tbl>
    <w:p>
      <w:pPr>
        <w:pStyle w:val="Normal"/>
        <w:spacing w:lineRule="auto" w:line="24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24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rPr>
          <w:lang w:val="en-US"/>
        </w:rPr>
      </w:pPr>
      <w:r>
        <w:rPr>
          <w:lang w:val="en-US"/>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eastAsia="Times New Roman" w:cs="Times New Roman"/>
          <w:b/>
          <w:b/>
          <w:color w:val="000000"/>
          <w:sz w:val="24"/>
          <w:szCs w:val="24"/>
          <w:lang w:val="en-US" w:eastAsia="bg-BG"/>
        </w:rPr>
      </w:pPr>
      <w:r>
        <w:rPr>
          <w:rFonts w:eastAsia="Times New Roman" w:cs="Times New Roman" w:ascii="Times New Roman" w:hAnsi="Times New Roman"/>
          <w:b/>
          <w:color w:val="000000"/>
          <w:sz w:val="24"/>
          <w:szCs w:val="24"/>
          <w:lang w:val="en-US" w:eastAsia="bg-BG"/>
        </w:rPr>
        <w:t xml:space="preserve">Ex. 23. Read the gapped text and fill in the blanks with words from the box: </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Courier New" w:hAnsi="Courier New" w:eastAsia="Times New Roman" w:cs="Courier New"/>
          <w:color w:val="000000"/>
          <w:sz w:val="20"/>
          <w:szCs w:val="20"/>
          <w:lang w:val="en-US" w:eastAsia="bg-BG"/>
        </w:rPr>
      </w:pPr>
      <w:r>
        <w:rPr>
          <w:rFonts w:eastAsia="Times New Roman" w:cs="Courier New" w:ascii="Courier New" w:hAnsi="Courier New"/>
          <w:color w:val="000000"/>
          <w:sz w:val="20"/>
          <w:szCs w:val="20"/>
          <w:lang w:val="en-US" w:eastAsia="bg-BG"/>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Courier New" w:hAnsi="Courier New" w:eastAsia="Times New Roman" w:cs="Courier New"/>
          <w:color w:val="000000"/>
          <w:sz w:val="20"/>
          <w:szCs w:val="20"/>
          <w:lang w:val="en-US" w:eastAsia="bg-BG"/>
        </w:rPr>
      </w:pPr>
      <w:r>
        <w:rPr>
          <w:rFonts w:eastAsia="Times New Roman" w:cs="Courier New" w:ascii="Courier New" w:hAnsi="Courier New"/>
          <w:color w:val="000000"/>
          <w:sz w:val="20"/>
          <w:szCs w:val="20"/>
          <w:lang w:val="en-US" w:eastAsia="bg-BG"/>
        </w:rPr>
      </w:r>
    </w:p>
    <w:p>
      <w:pPr>
        <w:pStyle w:val="ListParagraph"/>
        <w:numPr>
          <w:ilvl w:val="0"/>
          <w:numId w:val="22"/>
        </w:numPr>
        <w:pBdr>
          <w:top w:val="single" w:sz="4" w:space="1" w:color="000000"/>
          <w:left w:val="single" w:sz="4" w:space="4" w:color="000000"/>
          <w:bottom w:val="single" w:sz="4" w:space="1" w:color="000000"/>
          <w:right w:val="single" w:sz="4" w:space="4" w:color="000000"/>
        </w:pBdr>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contextualSpacing/>
        <w:jc w:val="center"/>
        <w:rPr>
          <w:rFonts w:ascii="Courier New" w:hAnsi="Courier New" w:eastAsia="Times New Roman" w:cs="Courier New"/>
          <w:b/>
          <w:b/>
          <w:color w:val="000000"/>
          <w:sz w:val="20"/>
          <w:szCs w:val="20"/>
          <w:lang w:val="en-US" w:eastAsia="bg-BG"/>
        </w:rPr>
      </w:pPr>
      <w:r>
        <w:rPr>
          <w:rFonts w:eastAsia="Times New Roman" w:cs="Times New Roman" w:ascii="Times New Roman" w:hAnsi="Times New Roman"/>
          <w:b/>
          <w:color w:val="000000"/>
          <w:sz w:val="24"/>
          <w:szCs w:val="24"/>
          <w:lang w:val="en-US" w:eastAsia="bg-BG"/>
        </w:rPr>
        <w:t xml:space="preserve">conduct,  (2) </w:t>
      </w:r>
      <w:r>
        <w:rPr>
          <w:rFonts w:eastAsia="Times New Roman" w:cs="Times New Roman" w:ascii="Times New Roman" w:hAnsi="Times New Roman"/>
          <w:b/>
          <w:color w:val="000000"/>
          <w:sz w:val="24"/>
          <w:szCs w:val="24"/>
          <w:lang w:eastAsia="bg-BG"/>
        </w:rPr>
        <w:t>confidence,</w:t>
      </w:r>
      <w:r>
        <w:rPr>
          <w:rFonts w:eastAsia="Times New Roman" w:cs="Times New Roman" w:ascii="Times New Roman" w:hAnsi="Times New Roman"/>
          <w:b/>
          <w:color w:val="000000"/>
          <w:sz w:val="24"/>
          <w:szCs w:val="24"/>
          <w:lang w:val="en-US" w:eastAsia="bg-BG"/>
        </w:rPr>
        <w:t xml:space="preserve"> (3) non-instrusive,  (4) </w:t>
      </w:r>
      <w:r>
        <w:rPr>
          <w:rFonts w:eastAsia="Times New Roman" w:cs="Times New Roman" w:ascii="Times New Roman" w:hAnsi="Times New Roman"/>
          <w:b/>
          <w:color w:val="000000"/>
          <w:sz w:val="24"/>
          <w:szCs w:val="24"/>
          <w:lang w:eastAsia="bg-BG"/>
        </w:rPr>
        <w:t>facility</w:t>
      </w:r>
      <w:r>
        <w:rPr>
          <w:rFonts w:eastAsia="Times New Roman" w:cs="Times New Roman" w:ascii="Times New Roman" w:hAnsi="Times New Roman"/>
          <w:b/>
          <w:color w:val="000000"/>
          <w:sz w:val="24"/>
          <w:szCs w:val="24"/>
          <w:lang w:val="en-US" w:eastAsia="bg-BG"/>
        </w:rPr>
        <w:t xml:space="preserve">,  (5) </w:t>
      </w:r>
      <w:r>
        <w:rPr>
          <w:rFonts w:eastAsia="Times New Roman" w:cs="Times New Roman" w:ascii="Times New Roman" w:hAnsi="Times New Roman"/>
          <w:b/>
          <w:color w:val="000000"/>
          <w:sz w:val="24"/>
          <w:szCs w:val="24"/>
          <w:lang w:eastAsia="bg-BG"/>
        </w:rPr>
        <w:t>jointly</w:t>
      </w:r>
      <w:r>
        <w:rPr>
          <w:rFonts w:eastAsia="Times New Roman" w:cs="Times New Roman" w:ascii="Times New Roman" w:hAnsi="Times New Roman"/>
          <w:b/>
          <w:color w:val="000000"/>
          <w:sz w:val="24"/>
          <w:szCs w:val="24"/>
          <w:lang w:val="en-US" w:eastAsia="bg-BG"/>
        </w:rPr>
        <w:t xml:space="preserve">, (5) advance,   (6) </w:t>
      </w:r>
      <w:r>
        <w:rPr>
          <w:rFonts w:eastAsia="Times New Roman" w:cs="Times New Roman" w:ascii="Times New Roman" w:hAnsi="Times New Roman"/>
          <w:b/>
          <w:color w:val="000000"/>
          <w:sz w:val="24"/>
          <w:szCs w:val="24"/>
          <w:lang w:eastAsia="bg-BG"/>
        </w:rPr>
        <w:t>unencumbered</w:t>
      </w:r>
      <w:r>
        <w:rPr>
          <w:rFonts w:eastAsia="Times New Roman" w:cs="Times New Roman" w:ascii="Times New Roman" w:hAnsi="Times New Roman"/>
          <w:b/>
          <w:color w:val="000000"/>
          <w:sz w:val="24"/>
          <w:szCs w:val="24"/>
          <w:lang w:val="en-US" w:eastAsia="bg-BG"/>
        </w:rPr>
        <w:t>, (7) released,   (8) targeted, (9) conjunction,   (10) boost</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ab/>
        <w:tab/>
        <w:tab/>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center"/>
        <w:rPr>
          <w:rFonts w:ascii="Times New Roman" w:hAnsi="Times New Roman" w:eastAsia="Times New Roman" w:cs="Times New Roman"/>
          <w:b/>
          <w:b/>
          <w:color w:val="000000"/>
          <w:sz w:val="24"/>
          <w:szCs w:val="24"/>
          <w:lang w:val="en-US" w:eastAsia="bg-BG"/>
        </w:rPr>
      </w:pPr>
      <w:r>
        <w:rPr>
          <w:rFonts w:eastAsia="Times New Roman" w:cs="Times New Roman" w:ascii="Times New Roman" w:hAnsi="Times New Roman"/>
          <w:b/>
          <w:color w:val="000000"/>
          <w:sz w:val="24"/>
          <w:szCs w:val="24"/>
          <w:lang w:val="en-US" w:eastAsia="bg-BG"/>
        </w:rPr>
        <w:t>Unified Cargo Processing</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val="en-US" w:eastAsia="bg-BG"/>
        </w:rPr>
      </w:pPr>
      <w:r>
        <w:rPr>
          <w:rFonts w:eastAsia="Times New Roman" w:cs="Times New Roman" w:ascii="Times New Roman" w:hAnsi="Times New Roman"/>
          <w:color w:val="000000"/>
          <w:sz w:val="24"/>
          <w:szCs w:val="24"/>
          <w:lang w:val="en-US" w:eastAsia="bg-BG"/>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val="en-US" w:eastAsia="bg-BG"/>
        </w:rPr>
      </w:pPr>
      <w:r>
        <w:rPr>
          <w:rFonts w:eastAsia="Times New Roman" w:cs="Times New Roman" w:ascii="Times New Roman" w:hAnsi="Times New Roman"/>
          <w:color w:val="000000"/>
          <w:sz w:val="24"/>
          <w:szCs w:val="24"/>
          <w:lang w:val="en-US" w:eastAsia="bg-BG"/>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val="en-US" w:eastAsia="bg-BG"/>
        </w:rPr>
      </w:pPr>
      <w:r>
        <w:rPr>
          <w:rFonts w:eastAsia="Times New Roman" w:cs="Times New Roman" w:ascii="Times New Roman" w:hAnsi="Times New Roman"/>
          <w:color w:val="000000"/>
          <w:sz w:val="24"/>
          <w:szCs w:val="24"/>
          <w:lang w:val="en-US" w:eastAsia="bg-BG"/>
        </w:rPr>
        <w:tab/>
        <w:t xml:space="preserve"> </w:t>
      </w:r>
      <w:r>
        <w:rPr>
          <w:rFonts w:eastAsia="Times New Roman" w:cs="Times New Roman" w:ascii="Times New Roman" w:hAnsi="Times New Roman"/>
          <w:color w:val="000000"/>
          <w:sz w:val="24"/>
          <w:szCs w:val="24"/>
          <w:lang w:eastAsia="bg-BG"/>
        </w:rPr>
        <w:t>Unified cargo</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processing, also known as UCP, is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 concept that was spearheaded out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of Arizona. The concept has Mexican</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Customs Officers working side by side with U.S. Customs officers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 xml:space="preserve">on the  United States side to </w:t>
      </w:r>
      <w:r>
        <w:rPr>
          <w:rFonts w:eastAsia="Times New Roman" w:cs="Times New Roman" w:ascii="Times New Roman" w:hAnsi="Times New Roman"/>
          <w:b/>
          <w:color w:val="000000"/>
          <w:sz w:val="24"/>
          <w:szCs w:val="24"/>
          <w:lang w:val="en-US" w:eastAsia="bg-BG"/>
        </w:rPr>
        <w:t>(A)………………….</w:t>
      </w:r>
      <w:r>
        <w:rPr>
          <w:rFonts w:eastAsia="Times New Roman" w:cs="Times New Roman" w:ascii="Times New Roman" w:hAnsi="Times New Roman"/>
          <w:color w:val="000000"/>
          <w:sz w:val="24"/>
          <w:szCs w:val="24"/>
          <w:lang w:eastAsia="bg-BG"/>
        </w:rPr>
        <w:t>inspect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and process shipments of cargo destined for the United States.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We initially started with the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inbound to the United States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and later expanded it to</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outbound cargo into Mexico.</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The concept was immediately embraced by Trade.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They’ve seen a reduction in transaction costs from</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their shipments from Mexico into the United States</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as well as the United States back into Mexico.</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This prototype is, without a</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doubt, a very important project.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It benefits the user directly</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by time and cost savings.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It recognizes the users in</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whom we have more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b/>
          <w:color w:val="000000"/>
          <w:sz w:val="24"/>
          <w:szCs w:val="24"/>
          <w:lang w:val="en-US" w:eastAsia="bg-BG"/>
        </w:rPr>
        <w:t>(B)………………..</w:t>
      </w:r>
      <w:r>
        <w:rPr>
          <w:rFonts w:eastAsia="Times New Roman" w:cs="Times New Roman" w:ascii="Times New Roman" w:hAnsi="Times New Roman"/>
          <w:b/>
          <w:color w:val="000000"/>
          <w:sz w:val="24"/>
          <w:szCs w:val="24"/>
          <w:lang w:eastAsia="bg-BG"/>
        </w:rPr>
        <w: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more interaction among our</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international trade operations,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that is to say, those companies certified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under CT-PAT or under NEEC.</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We’ve demonstrated solid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benefits for our users in the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short period of time that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it has been implemented.</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First, since the program initiated in Nogales, we have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 reported time savings of close to three hours.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On the other hand, we have initiated the project in</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Agua Prieta and have also seen important time savings.</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If we continue replicating this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initiative, this project in different Ports of Entry,</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we will have more benefits to strengthen and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consolidate the trade exchange between both countries.</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Prior to cargo destined to the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United States arriving at the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border, both CBP and SAT receive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b/>
          <w:color w:val="000000"/>
          <w:sz w:val="24"/>
          <w:szCs w:val="24"/>
          <w:lang w:val="en-US" w:eastAsia="bg-BG"/>
        </w:rPr>
        <w:t>(C)…………………….</w:t>
      </w:r>
      <w:r>
        <w:rPr>
          <w:rFonts w:eastAsia="Times New Roman" w:cs="Times New Roman" w:ascii="Times New Roman" w:hAnsi="Times New Roman"/>
          <w:color w:val="000000"/>
          <w:sz w:val="24"/>
          <w:szCs w:val="24"/>
          <w:lang w:eastAsia="bg-BG"/>
        </w:rPr>
        <w:t>information from</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the trade about the shipment.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This information is reviewed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to ensure there are no merchandise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admissibility issues.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Upon approaching the border, non</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UCP shipments are directed into</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 xml:space="preserve">the SAT </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b/>
          <w:color w:val="000000"/>
          <w:sz w:val="24"/>
          <w:szCs w:val="24"/>
          <w:lang w:val="en-US" w:eastAsia="bg-BG"/>
        </w:rPr>
        <w:t>(D)………………………</w:t>
      </w:r>
      <w:r>
        <w:rPr>
          <w:rFonts w:eastAsia="Times New Roman" w:cs="Times New Roman" w:ascii="Times New Roman" w:hAnsi="Times New Roman"/>
          <w:color w:val="000000"/>
          <w:sz w:val="24"/>
          <w:szCs w:val="24"/>
          <w:lang w:eastAsia="bg-BG"/>
        </w:rPr>
        <w:t>to be processedand possibly examined.</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However, UCP shipments bypass the SAT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facility and enter a dedicated lane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that allows the shipment to proceed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b/>
          <w:color w:val="000000"/>
          <w:sz w:val="24"/>
          <w:szCs w:val="24"/>
          <w:lang w:val="en-US" w:eastAsia="bg-BG"/>
        </w:rPr>
        <w:t>(E)……………………….</w:t>
      </w:r>
      <w:r>
        <w:rPr>
          <w:rFonts w:eastAsia="Times New Roman" w:cs="Times New Roman" w:ascii="Times New Roman" w:hAnsi="Times New Roman"/>
          <w:color w:val="000000"/>
          <w:sz w:val="24"/>
          <w:szCs w:val="24"/>
          <w:lang w:eastAsia="bg-BG"/>
        </w:rPr>
        <w:t>to CBP primary.</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While at primary, CBP and SAT officials review the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appropriate documentation and determine if the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shipment may proceed into the commerce of the United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States or if further examination is necessary.</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If no issues exist, the driver and truck are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b/>
          <w:color w:val="000000"/>
          <w:sz w:val="24"/>
          <w:szCs w:val="24"/>
          <w:lang w:val="en-US" w:eastAsia="bg-BG"/>
        </w:rPr>
        <w:t>(F) ………………….</w:t>
      </w:r>
      <w:r>
        <w:rPr>
          <w:rFonts w:eastAsia="Times New Roman" w:cs="Times New Roman" w:ascii="Times New Roman" w:hAnsi="Times New Roman"/>
          <w:color w:val="000000"/>
          <w:sz w:val="24"/>
          <w:szCs w:val="24"/>
          <w:lang w:eastAsia="bg-BG"/>
        </w:rPr>
        <w:t>and the commodity is allowed to</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enter the commerce of the United States and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is ready for sale or use by the importer.</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In the event that an issue is discovered,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the shipment is sent for a secondary examination.</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 xml:space="preserve">CBP and SAT </w:t>
      </w:r>
      <w:r>
        <w:rPr>
          <w:rFonts w:eastAsia="Times New Roman" w:cs="Times New Roman" w:ascii="Times New Roman" w:hAnsi="Times New Roman"/>
          <w:b/>
          <w:color w:val="000000"/>
          <w:sz w:val="24"/>
          <w:szCs w:val="24"/>
          <w:lang w:val="en-US" w:eastAsia="bg-BG"/>
        </w:rPr>
        <w:t>(G)………………………</w:t>
      </w:r>
      <w:r>
        <w:rPr>
          <w:rFonts w:eastAsia="Times New Roman" w:cs="Times New Roman" w:ascii="Times New Roman" w:hAnsi="Times New Roman"/>
          <w:color w:val="000000"/>
          <w:sz w:val="24"/>
          <w:szCs w:val="24"/>
          <w:lang w:eastAsia="bg-BG"/>
        </w:rPr>
        <w:t xml:space="preserve"> joint inspections of all</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UCP shipments that have been targeted for examination.</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By conducting joint inspections, UCP</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eliminates the possibility of a shipment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being inspected twice and allows for all</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issues to be resolved at a single point.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Once the examination is completed, the merchandise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is released into the commerce of the United States for consumption as long as no law enforcement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actions such as seizure or detention are required.</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val="en-US" w:eastAsia="bg-BG"/>
        </w:rPr>
      </w:pPr>
      <w:r>
        <w:rPr>
          <w:rFonts w:eastAsia="Times New Roman" w:cs="Times New Roman" w:ascii="Times New Roman" w:hAnsi="Times New Roman"/>
          <w:color w:val="000000"/>
          <w:sz w:val="24"/>
          <w:szCs w:val="24"/>
          <w:lang w:eastAsia="bg-BG"/>
        </w:rPr>
        <w:tab/>
        <w:t>For cargo destined to Mexico,</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information regarding the shipment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arriving at the border is sent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electronically in advance to CBP and SAT.</w:t>
      </w:r>
      <w:r>
        <w:rPr>
          <w:rFonts w:eastAsia="Times New Roman" w:cs="Times New Roman" w:ascii="Times New Roman" w:hAnsi="Times New Roman"/>
          <w:color w:val="000000"/>
          <w:sz w:val="24"/>
          <w:szCs w:val="24"/>
          <w:lang w:val="en-US" w:eastAsia="bg-BG"/>
        </w:rPr>
        <w:t xml:space="preserve"> </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Upon arriving at the dedicated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outhbound UCP primary booth,</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the driver presents all the relevant documentation</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to the CBP and SAT officials.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If there are no concerns during a review of the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documentationthe shipment may proceed into Mexico.</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Upon entering Mexico, the shipment bypasses the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SAT import facility and proceeds to a dedicated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b/>
          <w:color w:val="000000"/>
          <w:sz w:val="24"/>
          <w:szCs w:val="24"/>
          <w:lang w:val="en-US" w:eastAsia="bg-BG"/>
        </w:rPr>
        <w:t>(H)…………………….</w:t>
      </w:r>
      <w:r>
        <w:rPr>
          <w:rFonts w:eastAsia="Times New Roman" w:cs="Times New Roman" w:ascii="Times New Roman" w:hAnsi="Times New Roman"/>
          <w:color w:val="000000"/>
          <w:sz w:val="24"/>
          <w:szCs w:val="24"/>
          <w:lang w:eastAsia="bg-BG"/>
        </w:rPr>
        <w:t xml:space="preserve"> inspection</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site where it is x-rayed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and then released into</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the commerce of Mexico.</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A shipment destined for Mexico that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 xml:space="preserve">is </w:t>
      </w:r>
      <w:r>
        <w:rPr>
          <w:rFonts w:eastAsia="Times New Roman" w:cs="Times New Roman" w:ascii="Times New Roman" w:hAnsi="Times New Roman"/>
          <w:b/>
          <w:color w:val="000000"/>
          <w:sz w:val="24"/>
          <w:szCs w:val="24"/>
          <w:lang w:val="en-US" w:eastAsia="bg-BG"/>
        </w:rPr>
        <w:t>(I)…………………..</w:t>
      </w:r>
      <w:r>
        <w:rPr>
          <w:rFonts w:eastAsia="Times New Roman" w:cs="Times New Roman" w:ascii="Times New Roman" w:hAnsi="Times New Roman"/>
          <w:color w:val="000000"/>
          <w:sz w:val="24"/>
          <w:szCs w:val="24"/>
          <w:lang w:eastAsia="bg-BG"/>
        </w:rPr>
        <w:t xml:space="preserve"> for examination is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referred to the Secondary inspection</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site at the U.S. port of entry.</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During the Secondary inspection,</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CBP and SAT work together to address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any law enforcement concerns,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trade compliance or</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other issues prior to</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allowing the merchandise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to proceed into Mexico.</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Another aspect of UCP is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Rail operations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 xml:space="preserve">Rail shipments are inspected by CBP in </w:t>
      </w:r>
      <w:r>
        <w:rPr>
          <w:rFonts w:eastAsia="Times New Roman" w:cs="Times New Roman" w:ascii="Times New Roman" w:hAnsi="Times New Roman"/>
          <w:b/>
          <w:color w:val="000000"/>
          <w:sz w:val="24"/>
          <w:szCs w:val="24"/>
          <w:lang w:val="en-US" w:eastAsia="bg-BG"/>
        </w:rPr>
        <w:t>(J)………………………..</w:t>
      </w:r>
      <w:r>
        <w:rPr>
          <w:rFonts w:eastAsia="Times New Roman" w:cs="Times New Roman" w:ascii="Times New Roman" w:hAnsi="Times New Roman"/>
          <w:color w:val="000000"/>
          <w:sz w:val="24"/>
          <w:szCs w:val="24"/>
          <w:lang w:eastAsia="bg-BG"/>
        </w:rPr>
        <w:t>with SAT Officials as they enter and exit the U.S.</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Any needed inspections are completed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by both agencies in one examination.</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If no issues exist the merchandise is released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either into Mexico or into the United States.</w:t>
      </w:r>
      <w:r>
        <w:rPr>
          <w:rFonts w:eastAsia="Times New Roman" w:cs="Times New Roman" w:ascii="Times New Roman" w:hAnsi="Times New Roman"/>
          <w:color w:val="000000"/>
          <w:sz w:val="24"/>
          <w:szCs w:val="24"/>
          <w:lang w:val="en-US" w:eastAsia="bg-BG"/>
        </w:rPr>
        <w:t xml:space="preserve"> </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Unified Cargo Processing, UCP, was started in</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Nogales at the Mariposa Port of Entry.</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The concept was rolled out to the Douglas Port of Entry</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and also to the San Luis Port of Entry.</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There is a push to expand the same process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 xml:space="preserve"> to other ports of entry along the Mexico/ U.S. border.</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tab/>
        <w:t>The final objective of this model is, without doubt,</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to</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b/>
          <w:color w:val="000000"/>
          <w:sz w:val="24"/>
          <w:szCs w:val="24"/>
          <w:lang w:val="en-US" w:eastAsia="bg-BG"/>
        </w:rPr>
        <w:t>(K)</w:t>
      </w:r>
      <w:r>
        <w:rPr>
          <w:rFonts w:eastAsia="Times New Roman" w:cs="Times New Roman" w:ascii="Times New Roman" w:hAnsi="Times New Roman"/>
          <w:b/>
          <w:color w:val="000000"/>
          <w:sz w:val="24"/>
          <w:szCs w:val="24"/>
          <w:lang w:eastAsia="bg-BG"/>
        </w:rPr>
        <w:t xml:space="preserve"> </w:t>
      </w:r>
      <w:r>
        <w:rPr>
          <w:rFonts w:eastAsia="Times New Roman" w:cs="Times New Roman" w:ascii="Times New Roman" w:hAnsi="Times New Roman"/>
          <w:b/>
          <w:color w:val="000000"/>
          <w:sz w:val="24"/>
          <w:szCs w:val="24"/>
          <w:lang w:val="en-US" w:eastAsia="bg-BG"/>
        </w:rPr>
        <w:t>………………..</w:t>
      </w:r>
      <w:r>
        <w:rPr>
          <w:rFonts w:eastAsia="Times New Roman" w:cs="Times New Roman" w:ascii="Times New Roman" w:hAnsi="Times New Roman"/>
          <w:color w:val="000000"/>
          <w:sz w:val="24"/>
          <w:szCs w:val="24"/>
          <w:lang w:eastAsia="bg-BG"/>
        </w:rPr>
        <w:t xml:space="preserve"> international trade.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But also, it is our responsibility to work</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towards national security.</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The objective of any customs administration</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is to achieve legal trade,</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 trade that is agile and that incentivizes the economies,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but we also achieve the central point of our obligation,</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that is to protect our borders,</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protect our countries and</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achieve the national security</w:t>
      </w:r>
      <w:r>
        <w:rPr>
          <w:rFonts w:eastAsia="Times New Roman" w:cs="Times New Roman" w:ascii="Times New Roman" w:hAnsi="Times New Roman"/>
          <w:color w:val="000000"/>
          <w:sz w:val="24"/>
          <w:szCs w:val="24"/>
          <w:lang w:val="en-US" w:eastAsia="bg-BG"/>
        </w:rPr>
        <w:t xml:space="preserve"> </w:t>
      </w:r>
      <w:r>
        <w:rPr>
          <w:rFonts w:eastAsia="Times New Roman" w:cs="Times New Roman" w:ascii="Times New Roman" w:hAnsi="Times New Roman"/>
          <w:color w:val="000000"/>
          <w:sz w:val="24"/>
          <w:szCs w:val="24"/>
          <w:lang w:eastAsia="bg-BG"/>
        </w:rPr>
        <w:t>required by our Nations.</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eastAsia="bg-BG"/>
        </w:rPr>
      </w:pPr>
      <w:r>
        <w:rPr>
          <w:rFonts w:eastAsia="Times New Roman" w:cs="Times New Roman" w:ascii="Times New Roman" w:hAnsi="Times New Roman"/>
          <w:color w:val="000000"/>
          <w:sz w:val="24"/>
          <w:szCs w:val="24"/>
          <w:lang w:eastAsia="bg-BG"/>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jc w:val="both"/>
        <w:rPr>
          <w:rFonts w:ascii="Times New Roman" w:hAnsi="Times New Roman" w:eastAsia="Times New Roman" w:cs="Times New Roman"/>
          <w:color w:val="000000"/>
          <w:sz w:val="24"/>
          <w:szCs w:val="24"/>
          <w:lang w:val="en-US" w:eastAsia="bg-BG"/>
        </w:rPr>
      </w:pPr>
      <w:r>
        <w:rPr>
          <w:rFonts w:eastAsia="Times New Roman" w:cs="Times New Roman" w:ascii="Times New Roman" w:hAnsi="Times New Roman"/>
          <w:b/>
          <w:color w:val="000000"/>
          <w:sz w:val="24"/>
          <w:szCs w:val="24"/>
          <w:lang w:val="en-US" w:eastAsia="bg-BG"/>
        </w:rPr>
        <w:t>Abbreviations</w:t>
      </w:r>
      <w:r>
        <w:rPr>
          <w:rFonts w:eastAsia="Times New Roman" w:cs="Times New Roman" w:ascii="Times New Roman" w:hAnsi="Times New Roman"/>
          <w:color w:val="000000"/>
          <w:sz w:val="24"/>
          <w:szCs w:val="24"/>
          <w:lang w:val="en-US" w:eastAsia="bg-BG"/>
        </w:rPr>
        <w:t>, used in the text:</w:t>
      </w:r>
    </w:p>
    <w:p>
      <w:pPr>
        <w:pStyle w:val="Normal"/>
        <w:shd w:val="clear" w:color="auto" w:fill="FFFFFF"/>
        <w:spacing w:lineRule="auto" w:line="240"/>
        <w:rPr>
          <w:rFonts w:ascii="Times New Roman" w:hAnsi="Times New Roman" w:eastAsia="Times New Roman" w:cs="Times New Roman"/>
          <w:sz w:val="24"/>
          <w:szCs w:val="24"/>
          <w:lang w:eastAsia="bg-BG"/>
        </w:rPr>
      </w:pPr>
      <w:r>
        <w:rPr>
          <w:rFonts w:eastAsia="Times New Roman" w:cs="Times New Roman" w:ascii="Times New Roman" w:hAnsi="Times New Roman"/>
          <w:b/>
          <w:bCs/>
          <w:sz w:val="24"/>
          <w:szCs w:val="24"/>
          <w:lang w:val="en-US" w:eastAsia="bg-BG"/>
        </w:rPr>
        <w:t>SAT</w:t>
      </w:r>
      <w:r>
        <w:rPr>
          <w:rFonts w:eastAsia="Times New Roman" w:cs="Times New Roman" w:ascii="Times New Roman" w:hAnsi="Times New Roman"/>
          <w:bCs/>
          <w:sz w:val="24"/>
          <w:szCs w:val="24"/>
          <w:lang w:val="en-US" w:eastAsia="bg-BG"/>
        </w:rPr>
        <w:t xml:space="preserve"> -</w:t>
      </w:r>
      <w:r>
        <w:rPr>
          <w:rFonts w:eastAsia="Times New Roman" w:cs="Times New Roman" w:ascii="Times New Roman" w:hAnsi="Times New Roman"/>
          <w:sz w:val="24"/>
          <w:szCs w:val="24"/>
          <w:lang w:eastAsia="bg-BG"/>
        </w:rPr>
        <w:t xml:space="preserve"> Servicio de Administración Tributaria</w:t>
      </w:r>
      <w:r>
        <w:rPr>
          <w:rFonts w:eastAsia="Times New Roman" w:cs="Times New Roman" w:ascii="Times New Roman" w:hAnsi="Times New Roman"/>
          <w:sz w:val="24"/>
          <w:szCs w:val="24"/>
          <w:lang w:val="en-US" w:eastAsia="bg-BG"/>
        </w:rPr>
        <w:t xml:space="preserve"> /</w:t>
      </w:r>
      <w:r>
        <w:rPr>
          <w:rFonts w:eastAsia="Times New Roman" w:cs="Times New Roman" w:ascii="Times New Roman" w:hAnsi="Times New Roman"/>
          <w:bCs/>
          <w:sz w:val="24"/>
          <w:szCs w:val="24"/>
          <w:lang w:val="en-US" w:eastAsia="bg-BG"/>
        </w:rPr>
        <w:t xml:space="preserve"> </w:t>
      </w:r>
      <w:r>
        <w:rPr>
          <w:rFonts w:eastAsia="Times New Roman" w:cs="Times New Roman" w:ascii="Times New Roman" w:hAnsi="Times New Roman"/>
          <w:bCs/>
          <w:sz w:val="24"/>
          <w:szCs w:val="24"/>
          <w:lang w:eastAsia="bg-BG"/>
        </w:rPr>
        <w:t>Mexican</w:t>
      </w:r>
      <w:r>
        <w:rPr>
          <w:rFonts w:eastAsia="Times New Roman" w:cs="Times New Roman" w:ascii="Times New Roman" w:hAnsi="Times New Roman"/>
          <w:sz w:val="24"/>
          <w:szCs w:val="24"/>
          <w:lang w:eastAsia="bg-BG"/>
        </w:rPr>
        <w:t xml:space="preserve"> Tax Administration Service's </w:t>
      </w:r>
    </w:p>
    <w:p>
      <w:pPr>
        <w:pStyle w:val="Normal"/>
        <w:shd w:val="clear" w:color="auto" w:fill="FFFFFF"/>
        <w:spacing w:lineRule="auto" w:line="240"/>
        <w:rPr>
          <w:rFonts w:ascii="Times New Roman" w:hAnsi="Times New Roman" w:eastAsia="Times New Roman" w:cs="Times New Roman"/>
          <w:sz w:val="24"/>
          <w:szCs w:val="24"/>
          <w:lang w:val="en-US" w:eastAsia="bg-BG"/>
        </w:rPr>
      </w:pPr>
      <w:r>
        <w:rPr>
          <w:rFonts w:eastAsia="Times New Roman" w:cs="Times New Roman" w:ascii="Times New Roman" w:hAnsi="Times New Roman"/>
          <w:b/>
          <w:sz w:val="24"/>
          <w:szCs w:val="24"/>
          <w:lang w:val="en-US" w:eastAsia="bg-BG"/>
        </w:rPr>
        <w:t>CBP</w:t>
      </w:r>
      <w:r>
        <w:rPr>
          <w:rFonts w:eastAsia="Times New Roman" w:cs="Times New Roman" w:ascii="Times New Roman" w:hAnsi="Times New Roman"/>
          <w:sz w:val="24"/>
          <w:szCs w:val="24"/>
          <w:lang w:val="en-US" w:eastAsia="bg-BG"/>
        </w:rPr>
        <w:t xml:space="preserve"> – Customs and Border Protection, U.S.A</w:t>
      </w:r>
    </w:p>
    <w:p>
      <w:pPr>
        <w:pStyle w:val="Normal"/>
        <w:shd w:val="clear" w:color="auto" w:fill="FFFFFF"/>
        <w:spacing w:lineRule="auto" w:line="240"/>
        <w:rPr>
          <w:rFonts w:ascii="Times New Roman" w:hAnsi="Times New Roman" w:eastAsia="Times New Roman" w:cs="Times New Roman"/>
          <w:sz w:val="24"/>
          <w:szCs w:val="24"/>
          <w:lang w:val="en-US" w:eastAsia="bg-BG"/>
        </w:rPr>
      </w:pPr>
      <w:r>
        <w:rPr>
          <w:rFonts w:eastAsia="Times New Roman" w:cs="Times New Roman" w:ascii="Times New Roman" w:hAnsi="Times New Roman"/>
          <w:sz w:val="24"/>
          <w:szCs w:val="24"/>
          <w:lang w:val="en-US" w:eastAsia="bg-BG"/>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eastAsia="Times New Roman" w:cs="Times New Roman"/>
          <w:b/>
          <w:b/>
          <w:i/>
          <w:i/>
          <w:color w:val="000000"/>
          <w:sz w:val="24"/>
          <w:szCs w:val="24"/>
          <w:lang w:val="en-US" w:eastAsia="bg-BG"/>
        </w:rPr>
      </w:pPr>
      <w:r>
        <w:rPr>
          <w:rFonts w:cs="Times New Roman" w:ascii="Times New Roman" w:hAnsi="Times New Roman"/>
          <w:b/>
          <w:sz w:val="24"/>
          <w:szCs w:val="24"/>
          <w:lang w:val="en-US"/>
        </w:rPr>
        <w:t>Ex.24.</w:t>
      </w:r>
      <w:r>
        <w:rPr>
          <w:rFonts w:cs="Times New Roman" w:ascii="Times New Roman" w:hAnsi="Times New Roman"/>
          <w:sz w:val="24"/>
          <w:szCs w:val="24"/>
          <w:lang w:val="en-US"/>
        </w:rPr>
        <w:t xml:space="preserve"> Watch the video </w:t>
      </w:r>
      <w:r>
        <w:rPr>
          <w:rFonts w:eastAsia="Times New Roman" w:cs="Times New Roman" w:ascii="Times New Roman" w:hAnsi="Times New Roman"/>
          <w:b/>
          <w:i/>
          <w:color w:val="000000"/>
          <w:sz w:val="24"/>
          <w:szCs w:val="24"/>
          <w:lang w:val="en-US" w:eastAsia="bg-BG"/>
        </w:rPr>
        <w:t xml:space="preserve">Unified Cargo Processing and check your answers. </w:t>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eastAsia="Times New Roman" w:cs="Times New Roman"/>
          <w:color w:val="000000"/>
          <w:sz w:val="24"/>
          <w:szCs w:val="24"/>
          <w:lang w:val="en-US" w:eastAsia="bg-BG"/>
        </w:rPr>
      </w:pPr>
      <w:r>
        <w:rPr>
          <w:rFonts w:eastAsia="Times New Roman" w:cs="Times New Roman" w:ascii="Times New Roman" w:hAnsi="Times New Roman"/>
          <w:color w:val="000000"/>
          <w:sz w:val="24"/>
          <w:szCs w:val="24"/>
          <w:lang w:val="en-US" w:eastAsia="bg-BG"/>
        </w:rPr>
      </w:r>
    </w:p>
    <w:p>
      <w:pPr>
        <w:pStyle w:val="Normal"/>
        <w:tabs>
          <w:tab w:val="clear" w:pos="708"/>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rPr>
          <w:rFonts w:ascii="Times New Roman" w:hAnsi="Times New Roman" w:eastAsia="Times New Roman" w:cs="Times New Roman"/>
          <w:color w:val="000000"/>
          <w:sz w:val="24"/>
          <w:szCs w:val="24"/>
          <w:lang w:val="en-US" w:eastAsia="bg-BG"/>
        </w:rPr>
      </w:pPr>
      <w:r>
        <w:rPr>
          <w:rFonts w:eastAsia="Times New Roman" w:cs="Times New Roman" w:ascii="Times New Roman" w:hAnsi="Times New Roman"/>
          <w:color w:val="000000"/>
          <w:sz w:val="24"/>
          <w:szCs w:val="24"/>
          <w:lang w:val="en-US" w:eastAsia="bg-BG"/>
        </w:rPr>
        <w:t xml:space="preserve">The video is accessible from the following link: </w:t>
      </w:r>
    </w:p>
    <w:p>
      <w:pPr>
        <w:pStyle w:val="Normal"/>
        <w:rPr/>
      </w:pPr>
      <w:hyperlink r:id="rId72">
        <w:r>
          <w:rPr>
            <w:rStyle w:val="InternetLink"/>
          </w:rPr>
          <w:t>https://www.cbp.gov/newsroom/video-gallery/video-library/unified-cargo-processing-ucp</w:t>
        </w:r>
      </w:hyperlink>
      <w:r>
        <w:rPr>
          <w:lang w:val="en-US"/>
        </w:rPr>
        <w:t xml:space="preserve"> </w:t>
      </w:r>
    </w:p>
    <w:p>
      <w:pPr>
        <w:pStyle w:val="Normal"/>
        <w:rPr>
          <w:b/>
          <w:b/>
          <w:lang w:val="en-US"/>
        </w:rPr>
      </w:pPr>
      <w:r>
        <w:rPr>
          <w:b/>
          <w:lang w:val="en-US"/>
        </w:rPr>
      </w:r>
    </w:p>
    <w:p>
      <w:pPr>
        <w:pStyle w:val="Normal"/>
        <w:rPr>
          <w:rFonts w:ascii="Times New Roman" w:hAnsi="Times New Roman" w:cs="Times New Roman"/>
          <w:b/>
          <w:b/>
          <w:sz w:val="24"/>
          <w:szCs w:val="24"/>
          <w:lang w:val="en-US"/>
        </w:rPr>
      </w:pPr>
      <w:r>
        <w:rPr>
          <w:rFonts w:cs="Times New Roman" w:ascii="Times New Roman" w:hAnsi="Times New Roman"/>
          <w:b/>
          <w:sz w:val="24"/>
          <w:szCs w:val="24"/>
          <w:lang w:val="en-US"/>
        </w:rPr>
        <w:t>Ex. 25. Say if the following statements are TRUE (T) or False (F):</w:t>
      </w:r>
    </w:p>
    <w:p>
      <w:pPr>
        <w:pStyle w:val="ListParagraph"/>
        <w:numPr>
          <w:ilvl w:val="0"/>
          <w:numId w:val="23"/>
        </w:numPr>
        <w:jc w:val="both"/>
        <w:rPr>
          <w:rFonts w:ascii="Times New Roman" w:hAnsi="Times New Roman" w:cs="Times New Roman"/>
          <w:sz w:val="24"/>
          <w:szCs w:val="24"/>
          <w:lang w:val="en-US"/>
        </w:rPr>
      </w:pPr>
      <w:r>
        <w:rPr>
          <w:rFonts w:cs="Times New Roman" w:ascii="Times New Roman" w:hAnsi="Times New Roman"/>
          <w:sz w:val="24"/>
          <w:szCs w:val="24"/>
          <w:lang w:val="en-US"/>
        </w:rPr>
        <w:t>U.S. and Mexican customs authorities work jointly on the Mexican side of the border.</w:t>
      </w:r>
    </w:p>
    <w:p>
      <w:pPr>
        <w:pStyle w:val="ListParagraph"/>
        <w:numPr>
          <w:ilvl w:val="0"/>
          <w:numId w:val="23"/>
        </w:numPr>
        <w:jc w:val="both"/>
        <w:rPr>
          <w:rFonts w:ascii="Times New Roman" w:hAnsi="Times New Roman" w:cs="Times New Roman"/>
          <w:sz w:val="24"/>
          <w:szCs w:val="24"/>
          <w:lang w:val="en-US"/>
        </w:rPr>
      </w:pPr>
      <w:r>
        <w:rPr>
          <w:rFonts w:cs="Times New Roman" w:ascii="Times New Roman" w:hAnsi="Times New Roman"/>
          <w:sz w:val="24"/>
          <w:szCs w:val="24"/>
          <w:lang w:val="en-US"/>
        </w:rPr>
        <w:t>Representatives of the business sector like the idea very much.</w:t>
      </w:r>
    </w:p>
    <w:p>
      <w:pPr>
        <w:pStyle w:val="ListParagraph"/>
        <w:numPr>
          <w:ilvl w:val="0"/>
          <w:numId w:val="23"/>
        </w:numPr>
        <w:jc w:val="both"/>
        <w:rPr>
          <w:rFonts w:ascii="Times New Roman" w:hAnsi="Times New Roman" w:cs="Times New Roman"/>
          <w:sz w:val="24"/>
          <w:szCs w:val="24"/>
          <w:lang w:val="en-US"/>
        </w:rPr>
      </w:pPr>
      <w:r>
        <w:rPr>
          <w:rFonts w:cs="Times New Roman" w:ascii="Times New Roman" w:hAnsi="Times New Roman"/>
          <w:sz w:val="24"/>
          <w:szCs w:val="24"/>
          <w:lang w:val="en-US"/>
        </w:rPr>
        <w:t>After the launch of the project wait times were reportedly reduced by 3 hours.</w:t>
      </w:r>
    </w:p>
    <w:p>
      <w:pPr>
        <w:pStyle w:val="ListParagraph"/>
        <w:numPr>
          <w:ilvl w:val="0"/>
          <w:numId w:val="23"/>
        </w:numPr>
        <w:jc w:val="both"/>
        <w:rPr>
          <w:rFonts w:ascii="Times New Roman" w:hAnsi="Times New Roman" w:cs="Times New Roman"/>
          <w:sz w:val="24"/>
          <w:szCs w:val="24"/>
          <w:lang w:val="en-US"/>
        </w:rPr>
      </w:pPr>
      <w:r>
        <w:rPr>
          <w:rFonts w:cs="Times New Roman" w:ascii="Times New Roman" w:hAnsi="Times New Roman"/>
          <w:sz w:val="24"/>
          <w:szCs w:val="24"/>
          <w:lang w:val="en-US"/>
        </w:rPr>
        <w:t xml:space="preserve">When UCP shipments, destined for the USA, reach the border, they are subjected to an inspection by SAT after which they are directed to the BCP primary examiation area. </w:t>
      </w:r>
    </w:p>
    <w:p>
      <w:pPr>
        <w:pStyle w:val="ListParagraph"/>
        <w:numPr>
          <w:ilvl w:val="0"/>
          <w:numId w:val="23"/>
        </w:numPr>
        <w:jc w:val="both"/>
        <w:rPr>
          <w:rFonts w:ascii="Times New Roman" w:hAnsi="Times New Roman" w:cs="Times New Roman"/>
          <w:sz w:val="24"/>
          <w:szCs w:val="24"/>
          <w:lang w:val="en-US"/>
        </w:rPr>
      </w:pPr>
      <w:r>
        <w:rPr>
          <w:rFonts w:cs="Times New Roman" w:ascii="Times New Roman" w:hAnsi="Times New Roman"/>
          <w:sz w:val="24"/>
          <w:szCs w:val="24"/>
          <w:lang w:val="en-US"/>
        </w:rPr>
        <w:t>If a vehicle is selected for secondary inspection in the US inbound control area, CBP and SAT customs officers carry the further checks jointly.</w:t>
      </w:r>
    </w:p>
    <w:p>
      <w:pPr>
        <w:pStyle w:val="ListParagraph"/>
        <w:numPr>
          <w:ilvl w:val="0"/>
          <w:numId w:val="23"/>
        </w:numPr>
        <w:jc w:val="both"/>
        <w:rPr>
          <w:rFonts w:ascii="Times New Roman" w:hAnsi="Times New Roman" w:cs="Times New Roman"/>
          <w:sz w:val="24"/>
          <w:szCs w:val="24"/>
          <w:lang w:val="en-US"/>
        </w:rPr>
      </w:pPr>
      <w:r>
        <w:rPr>
          <w:rFonts w:cs="Times New Roman" w:ascii="Times New Roman" w:hAnsi="Times New Roman"/>
          <w:sz w:val="24"/>
          <w:szCs w:val="24"/>
          <w:lang w:val="en-US"/>
        </w:rPr>
        <w:t>If a consignment, intended to be imported into Mexico, is shortlisted for secondary inspection, the respective examination activities are carried out on Mexican territory.</w:t>
      </w:r>
    </w:p>
    <w:p>
      <w:pPr>
        <w:pStyle w:val="ListParagraph"/>
        <w:numPr>
          <w:ilvl w:val="0"/>
          <w:numId w:val="23"/>
        </w:numPr>
        <w:jc w:val="both"/>
        <w:rPr>
          <w:rFonts w:ascii="Times New Roman" w:hAnsi="Times New Roman" w:cs="Times New Roman"/>
          <w:sz w:val="24"/>
          <w:szCs w:val="24"/>
          <w:lang w:val="en-US"/>
        </w:rPr>
      </w:pPr>
      <w:r>
        <w:rPr>
          <w:rFonts w:cs="Times New Roman" w:ascii="Times New Roman" w:hAnsi="Times New Roman"/>
          <w:sz w:val="24"/>
          <w:szCs w:val="24"/>
          <w:lang w:val="en-US"/>
        </w:rPr>
        <w:t>Rail shipments can benefit from the UCP project only if they are intended for import into the U.S.A.</w:t>
      </w:r>
    </w:p>
    <w:p>
      <w:pPr>
        <w:pStyle w:val="Normal"/>
        <w:rPr>
          <w:lang w:val="en-US"/>
        </w:rPr>
      </w:pPr>
      <w:r>
        <w:rPr>
          <w:lang w:val="en-US"/>
        </w:rPr>
      </w:r>
    </w:p>
    <w:p>
      <w:pPr>
        <w:pStyle w:val="Normal"/>
        <w:rPr>
          <w:rFonts w:ascii="Times New Roman" w:hAnsi="Times New Roman" w:cs="Times New Roman"/>
          <w:sz w:val="24"/>
          <w:szCs w:val="24"/>
          <w:lang w:val="en-US"/>
        </w:rPr>
      </w:pPr>
      <w:r>
        <w:rPr>
          <w:rFonts w:cs="Times New Roman" w:ascii="Times New Roman" w:hAnsi="Times New Roman"/>
          <w:b/>
          <w:sz w:val="24"/>
          <w:szCs w:val="24"/>
          <w:lang w:val="en-US"/>
        </w:rPr>
        <w:t>Ex. 26:</w:t>
      </w:r>
      <w:r>
        <w:rPr>
          <w:lang w:val="en-US"/>
        </w:rPr>
        <w:t xml:space="preserve"> </w:t>
      </w:r>
      <w:r>
        <w:rPr/>
        <w:t xml:space="preserve"> </w:t>
      </w:r>
      <w:r>
        <w:rPr>
          <w:rFonts w:cs="Times New Roman" w:ascii="Times New Roman" w:hAnsi="Times New Roman"/>
          <w:sz w:val="24"/>
          <w:szCs w:val="24"/>
          <w:lang w:val="en-US"/>
        </w:rPr>
        <w:t xml:space="preserve">Work in groups. Brainstorm the topic </w:t>
      </w:r>
      <w:r>
        <w:rPr>
          <w:rFonts w:cs="Times New Roman" w:ascii="Times New Roman" w:hAnsi="Times New Roman"/>
          <w:b/>
          <w:i/>
          <w:sz w:val="24"/>
          <w:szCs w:val="24"/>
          <w:lang w:val="en-US"/>
        </w:rPr>
        <w:t xml:space="preserve">THE </w:t>
      </w:r>
      <w:r>
        <w:rPr>
          <w:rFonts w:cs="Times New Roman" w:ascii="Times New Roman" w:hAnsi="Times New Roman"/>
          <w:b/>
          <w:i/>
          <w:sz w:val="24"/>
          <w:szCs w:val="24"/>
        </w:rPr>
        <w:t>LAND BORDER CROSSING POINT OF THE FUTURE</w:t>
      </w:r>
      <w:r>
        <w:rPr>
          <w:rFonts w:cs="Times New Roman" w:ascii="Times New Roman" w:hAnsi="Times New Roman"/>
          <w:b/>
          <w:i/>
          <w:sz w:val="24"/>
          <w:szCs w:val="24"/>
          <w:lang w:val="en-US"/>
        </w:rPr>
        <w:t xml:space="preserve">. </w:t>
      </w:r>
      <w:r>
        <w:rPr>
          <w:rFonts w:cs="Times New Roman" w:ascii="Times New Roman" w:hAnsi="Times New Roman"/>
          <w:sz w:val="24"/>
          <w:szCs w:val="24"/>
          <w:lang w:val="en-US"/>
        </w:rPr>
        <w:t>Nominate a speaker of the group who will present the ideas of the group in the main room</w:t>
      </w:r>
    </w:p>
    <w:p>
      <w:pPr>
        <w:pStyle w:val="Normal"/>
        <w:rPr>
          <w:b/>
          <w:b/>
          <w:i/>
          <w:i/>
          <w:lang w:val="en-US"/>
        </w:rPr>
      </w:pPr>
      <w:r>
        <w:rPr>
          <w:b/>
          <w:i/>
          <w:lang w:val="en-US"/>
        </w:rPr>
      </w:r>
    </w:p>
    <w:p>
      <w:pPr>
        <w:pStyle w:val="Normal"/>
        <w:ind w:left="708" w:firstLine="708"/>
        <w:rPr>
          <w:rFonts w:ascii="Times New Roman" w:hAnsi="Times New Roman" w:cs="Times New Roman"/>
          <w:b/>
          <w:b/>
          <w:i/>
          <w:i/>
          <w:lang w:val="en-US"/>
        </w:rPr>
      </w:pPr>
      <w:r>
        <w:rPr>
          <w:rFonts w:cs="Times New Roman" w:ascii="Times New Roman" w:hAnsi="Times New Roman"/>
          <w:b/>
          <w:i/>
          <w:lang w:val="en-US"/>
        </w:rPr>
        <w:t>WHAT IS YOUR IDEA OF THE BCP OF THE FUTURE?</w:t>
      </w:r>
    </w:p>
    <w:p>
      <w:pPr>
        <w:pStyle w:val="Normal"/>
        <w:rPr>
          <w:rFonts w:ascii="Times New Roman" w:hAnsi="Times New Roman" w:cs="Times New Roman"/>
          <w:b/>
          <w:b/>
          <w:i/>
          <w:i/>
          <w:sz w:val="24"/>
          <w:szCs w:val="24"/>
          <w:lang w:val="en-US"/>
        </w:rPr>
      </w:pPr>
      <w:r>
        <w:rPr>
          <w:rFonts w:cs="Times New Roman" w:ascii="Times New Roman" w:hAnsi="Times New Roman"/>
          <w:b/>
          <w:i/>
          <w:sz w:val="24"/>
          <w:szCs w:val="24"/>
          <w:lang w:val="en-US"/>
        </w:rPr>
        <w:t>Give as many suggestions as you can. These questions might help you:</w:t>
      </w:r>
    </w:p>
    <w:p>
      <w:pPr>
        <w:pStyle w:val="ListParagraph"/>
        <w:numPr>
          <w:ilvl w:val="0"/>
          <w:numId w:val="24"/>
        </w:numPr>
        <w:rPr>
          <w:rFonts w:ascii="Times New Roman" w:hAnsi="Times New Roman" w:cs="Times New Roman"/>
          <w:b/>
          <w:b/>
          <w:i/>
          <w:i/>
          <w:lang w:val="en-US"/>
        </w:rPr>
      </w:pPr>
      <w:r>
        <w:rPr>
          <w:rFonts w:cs="Times New Roman" w:ascii="Times New Roman" w:hAnsi="Times New Roman"/>
          <w:b/>
          <w:i/>
          <w:lang w:val="en-US"/>
        </w:rPr>
        <w:t>What will be its ideal layout?</w:t>
      </w:r>
    </w:p>
    <w:p>
      <w:pPr>
        <w:pStyle w:val="ListParagraph"/>
        <w:numPr>
          <w:ilvl w:val="0"/>
          <w:numId w:val="24"/>
        </w:numPr>
        <w:rPr>
          <w:rFonts w:ascii="Times New Roman" w:hAnsi="Times New Roman" w:cs="Times New Roman"/>
          <w:b/>
          <w:b/>
          <w:i/>
          <w:i/>
          <w:lang w:val="en-US"/>
        </w:rPr>
      </w:pPr>
      <w:r>
        <w:rPr>
          <w:rFonts w:cs="Times New Roman" w:ascii="Times New Roman" w:hAnsi="Times New Roman"/>
          <w:b/>
          <w:i/>
          <w:lang w:val="en-US"/>
        </w:rPr>
        <w:t>What items of infrastructure will it include?</w:t>
      </w:r>
    </w:p>
    <w:p>
      <w:pPr>
        <w:pStyle w:val="ListParagraph"/>
        <w:numPr>
          <w:ilvl w:val="0"/>
          <w:numId w:val="24"/>
        </w:numPr>
        <w:rPr>
          <w:rFonts w:ascii="Times New Roman" w:hAnsi="Times New Roman" w:cs="Times New Roman"/>
          <w:b/>
          <w:b/>
          <w:i/>
          <w:i/>
          <w:lang w:val="en-US"/>
        </w:rPr>
      </w:pPr>
      <w:r>
        <w:rPr>
          <w:rFonts w:cs="Times New Roman" w:ascii="Times New Roman" w:hAnsi="Times New Roman"/>
          <w:b/>
          <w:i/>
          <w:lang w:val="en-US"/>
        </w:rPr>
        <w:t xml:space="preserve">What types of control measures will be carried out? </w:t>
      </w:r>
    </w:p>
    <w:p>
      <w:pPr>
        <w:pStyle w:val="ListParagraph"/>
        <w:numPr>
          <w:ilvl w:val="0"/>
          <w:numId w:val="24"/>
        </w:numPr>
        <w:rPr>
          <w:rFonts w:ascii="Times New Roman" w:hAnsi="Times New Roman" w:cs="Times New Roman"/>
          <w:b/>
          <w:b/>
          <w:i/>
          <w:i/>
          <w:lang w:val="en-US"/>
        </w:rPr>
      </w:pPr>
      <w:r>
        <w:rPr>
          <w:rFonts w:cs="Times New Roman" w:ascii="Times New Roman" w:hAnsi="Times New Roman"/>
          <w:b/>
          <w:i/>
          <w:lang w:val="en-US"/>
        </w:rPr>
        <w:t>What measures will have to be taken to expedite the traffic flow?</w:t>
      </w:r>
    </w:p>
    <w:p>
      <w:pPr>
        <w:pStyle w:val="ListParagraph"/>
        <w:numPr>
          <w:ilvl w:val="0"/>
          <w:numId w:val="24"/>
        </w:numPr>
        <w:rPr>
          <w:rFonts w:ascii="Times New Roman" w:hAnsi="Times New Roman" w:cs="Times New Roman"/>
          <w:b/>
          <w:b/>
          <w:i/>
          <w:i/>
          <w:lang w:val="en-US"/>
        </w:rPr>
      </w:pPr>
      <w:r>
        <w:rPr>
          <w:rFonts w:cs="Times New Roman" w:ascii="Times New Roman" w:hAnsi="Times New Roman"/>
          <w:b/>
          <w:i/>
          <w:lang w:val="en-US"/>
        </w:rPr>
        <w:t>What technologies will be employed in the process of customs control?</w:t>
      </w:r>
    </w:p>
    <w:p>
      <w:pPr>
        <w:pStyle w:val="ListParagraph"/>
        <w:numPr>
          <w:ilvl w:val="0"/>
          <w:numId w:val="24"/>
        </w:numPr>
        <w:rPr>
          <w:rFonts w:ascii="Times New Roman" w:hAnsi="Times New Roman" w:cs="Times New Roman"/>
          <w:b/>
          <w:b/>
          <w:i/>
          <w:i/>
          <w:lang w:val="en-US"/>
        </w:rPr>
      </w:pPr>
      <w:r>
        <w:rPr>
          <w:rFonts w:cs="Times New Roman" w:ascii="Times New Roman" w:hAnsi="Times New Roman"/>
          <w:b/>
          <w:i/>
          <w:lang w:val="en-US"/>
        </w:rPr>
        <w:t>How will threats be managed?</w:t>
      </w:r>
    </w:p>
    <w:p>
      <w:pPr>
        <w:pStyle w:val="ListParagraph"/>
        <w:numPr>
          <w:ilvl w:val="0"/>
          <w:numId w:val="24"/>
        </w:numPr>
        <w:rPr>
          <w:rFonts w:ascii="Times New Roman" w:hAnsi="Times New Roman" w:cs="Times New Roman"/>
          <w:b/>
          <w:b/>
          <w:i/>
          <w:i/>
          <w:lang w:val="en-US"/>
        </w:rPr>
      </w:pPr>
      <w:r>
        <w:rPr>
          <w:rFonts w:cs="Times New Roman" w:ascii="Times New Roman" w:hAnsi="Times New Roman"/>
          <w:b/>
          <w:i/>
          <w:lang w:val="en-US"/>
        </w:rPr>
        <w:t>How will the interaction and cooperation between the different agencies, operating within the BCP be organized?</w:t>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lang w:val="en-US"/>
        </w:rPr>
      </w:pPr>
      <w:r>
        <w:rPr>
          <w:lang w:val="en-US"/>
        </w:rPr>
      </w:r>
    </w:p>
    <w:p>
      <w:pPr>
        <w:pStyle w:val="Normal"/>
        <w:rPr>
          <w:rFonts w:ascii="Times New Roman" w:hAnsi="Times New Roman" w:cs="Times New Roman"/>
          <w:b/>
          <w:b/>
          <w:sz w:val="24"/>
          <w:szCs w:val="24"/>
          <w:u w:val="single"/>
          <w:lang w:val="en-US"/>
        </w:rPr>
      </w:pPr>
      <w:r>
        <w:rPr>
          <w:rFonts w:cs="Times New Roman" w:ascii="Times New Roman" w:hAnsi="Times New Roman"/>
          <w:b/>
          <w:sz w:val="24"/>
          <w:szCs w:val="24"/>
          <w:u w:val="single"/>
          <w:lang w:val="en-US"/>
        </w:rPr>
        <w:t>Answer Key:</w:t>
      </w:r>
    </w:p>
    <w:p>
      <w:pPr>
        <w:pStyle w:val="Normal"/>
        <w:rPr>
          <w:rFonts w:ascii="Times New Roman" w:hAnsi="Times New Roman" w:cs="Times New Roman"/>
          <w:sz w:val="24"/>
          <w:szCs w:val="24"/>
          <w:u w:val="single"/>
          <w:lang w:val="en-US"/>
        </w:rPr>
      </w:pPr>
      <w:r>
        <w:rPr>
          <w:rFonts w:cs="Times New Roman" w:ascii="Times New Roman" w:hAnsi="Times New Roman"/>
          <w:sz w:val="24"/>
          <w:szCs w:val="24"/>
          <w:u w:val="single"/>
          <w:lang w:val="en-US"/>
        </w:rPr>
      </w:r>
    </w:p>
    <w:p>
      <w:pPr>
        <w:pStyle w:val="Normal"/>
        <w:rPr>
          <w:rFonts w:ascii="Times New Roman" w:hAnsi="Times New Roman" w:cs="Times New Roman"/>
          <w:b/>
          <w:b/>
          <w:sz w:val="24"/>
          <w:szCs w:val="24"/>
          <w:u w:val="single"/>
          <w:lang w:val="en-US"/>
        </w:rPr>
      </w:pPr>
      <w:r>
        <w:rPr>
          <w:rFonts w:cs="Times New Roman" w:ascii="Times New Roman" w:hAnsi="Times New Roman"/>
          <w:b/>
          <w:sz w:val="24"/>
          <w:szCs w:val="24"/>
          <w:u w:val="single"/>
          <w:lang w:val="en-US"/>
        </w:rPr>
        <w:t>Ex. 2:</w:t>
      </w:r>
      <w:r>
        <w:rPr>
          <w:rFonts w:cs="Times New Roman" w:ascii="Times New Roman" w:hAnsi="Times New Roman"/>
          <w:sz w:val="24"/>
          <w:szCs w:val="24"/>
          <w:lang w:val="en-US"/>
        </w:rPr>
        <w:t xml:space="preserve"> 1 – T,   2 - T,   3 - F,  4 - T,   5 – F  , 6 – </w:t>
      </w:r>
      <w:r>
        <w:rPr>
          <w:rFonts w:cs="Times New Roman" w:ascii="Times New Roman" w:hAnsi="Times New Roman"/>
          <w:i/>
          <w:sz w:val="24"/>
          <w:szCs w:val="24"/>
          <w:lang w:val="en-US"/>
        </w:rPr>
        <w:t>T</w:t>
      </w:r>
      <w:r>
        <w:rPr>
          <w:rFonts w:cs="Times New Roman" w:ascii="Times New Roman" w:hAnsi="Times New Roman"/>
          <w:sz w:val="24"/>
          <w:szCs w:val="24"/>
          <w:lang w:val="en-US"/>
        </w:rPr>
        <w:t>,   7 – T,  8 – F,  9 – T</w:t>
      </w:r>
    </w:p>
    <w:p>
      <w:pPr>
        <w:pStyle w:val="Normal"/>
        <w:rPr>
          <w:rFonts w:ascii="Times New Roman" w:hAnsi="Times New Roman" w:cs="Times New Roman"/>
          <w:sz w:val="24"/>
          <w:szCs w:val="24"/>
          <w:lang w:val="en-US"/>
        </w:rPr>
      </w:pPr>
      <w:r>
        <w:rPr>
          <w:rFonts w:cs="Times New Roman" w:ascii="Times New Roman" w:hAnsi="Times New Roman"/>
          <w:b/>
          <w:sz w:val="24"/>
          <w:szCs w:val="24"/>
          <w:u w:val="single"/>
          <w:lang w:val="en-US"/>
        </w:rPr>
        <w:t>Ex. 3</w:t>
      </w:r>
      <w:r>
        <w:rPr>
          <w:rFonts w:cs="Times New Roman" w:ascii="Times New Roman" w:hAnsi="Times New Roman"/>
          <w:sz w:val="24"/>
          <w:szCs w:val="24"/>
          <w:lang w:val="en-US"/>
        </w:rPr>
        <w:t>:  1-d, 2-a, 3-f, 4-k, 5-c, 6-b, 7-e, 8-i, 9- g, 10-l, 11-j, 12-h</w:t>
      </w:r>
    </w:p>
    <w:p>
      <w:pPr>
        <w:pStyle w:val="Normal"/>
        <w:rPr>
          <w:rFonts w:ascii="Times New Roman" w:hAnsi="Times New Roman" w:cs="Times New Roman"/>
          <w:sz w:val="24"/>
          <w:szCs w:val="24"/>
          <w:lang w:val="en-US"/>
        </w:rPr>
      </w:pPr>
      <w:r>
        <w:rPr>
          <w:rFonts w:cs="Times New Roman" w:ascii="Times New Roman" w:hAnsi="Times New Roman"/>
          <w:b/>
          <w:sz w:val="24"/>
          <w:szCs w:val="24"/>
          <w:u w:val="single"/>
          <w:lang w:val="en-US"/>
        </w:rPr>
        <w:t>Ex. 5</w:t>
      </w:r>
      <w:r>
        <w:rPr>
          <w:rFonts w:cs="Times New Roman" w:ascii="Times New Roman" w:hAnsi="Times New Roman"/>
          <w:sz w:val="24"/>
          <w:szCs w:val="24"/>
          <w:lang w:val="en-US"/>
        </w:rPr>
        <w:t>: a - 6, b - 5, c - 7, d - 11, e - 3, f - 8, g - 2, h -10, i - 4, j - 9, k - 1</w:t>
      </w:r>
    </w:p>
    <w:p>
      <w:pPr>
        <w:pStyle w:val="Normal"/>
        <w:rPr>
          <w:rFonts w:ascii="Times New Roman" w:hAnsi="Times New Roman" w:cs="Times New Roman"/>
          <w:b/>
          <w:b/>
          <w:sz w:val="24"/>
          <w:szCs w:val="24"/>
          <w:u w:val="single"/>
          <w:lang w:val="en-US"/>
        </w:rPr>
      </w:pPr>
      <w:r>
        <w:rPr>
          <w:rFonts w:cs="Times New Roman" w:ascii="Times New Roman" w:hAnsi="Times New Roman"/>
          <w:b/>
          <w:sz w:val="24"/>
          <w:szCs w:val="24"/>
          <w:u w:val="single"/>
          <w:lang w:val="en-US"/>
        </w:rPr>
        <w:t>Ex. 7</w:t>
      </w:r>
      <w:r>
        <w:rPr>
          <w:rFonts w:cs="Times New Roman" w:ascii="Times New Roman" w:hAnsi="Times New Roman"/>
          <w:sz w:val="24"/>
          <w:szCs w:val="24"/>
          <w:lang w:val="en-US"/>
        </w:rPr>
        <w:t>:</w:t>
      </w:r>
      <w:r>
        <w:rPr>
          <w:rFonts w:cs="Times New Roman" w:ascii="Times New Roman" w:hAnsi="Times New Roman"/>
          <w:b/>
          <w:sz w:val="24"/>
          <w:szCs w:val="24"/>
          <w:u w:val="single"/>
          <w:lang w:val="en-US"/>
        </w:rPr>
        <w:t xml:space="preserve"> </w:t>
      </w:r>
      <w:r>
        <w:rPr>
          <w:rFonts w:cs="Times New Roman" w:ascii="Times New Roman" w:hAnsi="Times New Roman"/>
          <w:sz w:val="24"/>
          <w:szCs w:val="24"/>
          <w:lang w:val="en-US"/>
        </w:rPr>
        <w:t xml:space="preserve">1 - f, 2 - d, 3 - i, 4 - h, 5 – b, 6 – a, 7 – e, 8 – g, 9 – j, 10 -c </w:t>
      </w:r>
    </w:p>
    <w:p>
      <w:pPr>
        <w:pStyle w:val="Normal"/>
        <w:rPr>
          <w:rFonts w:ascii="Times New Roman" w:hAnsi="Times New Roman" w:cs="Times New Roman"/>
          <w:b/>
          <w:b/>
          <w:sz w:val="24"/>
          <w:szCs w:val="24"/>
          <w:u w:val="single"/>
          <w:lang w:val="en-US"/>
        </w:rPr>
      </w:pPr>
      <w:r>
        <w:rPr>
          <w:rFonts w:cs="Times New Roman" w:ascii="Times New Roman" w:hAnsi="Times New Roman"/>
          <w:b/>
          <w:sz w:val="24"/>
          <w:szCs w:val="24"/>
          <w:u w:val="single"/>
          <w:lang w:val="en-US"/>
        </w:rPr>
        <w:t xml:space="preserve">Ex. 8 </w:t>
      </w:r>
    </w:p>
    <w:tbl>
      <w:tblPr>
        <w:tblStyle w:val="af"/>
        <w:tblW w:w="5880" w:type="dxa"/>
        <w:jc w:val="center"/>
        <w:tblInd w:w="0" w:type="dxa"/>
        <w:tblCellMar>
          <w:top w:w="0" w:type="dxa"/>
          <w:left w:w="108" w:type="dxa"/>
          <w:bottom w:w="0" w:type="dxa"/>
          <w:right w:w="108" w:type="dxa"/>
        </w:tblCellMar>
        <w:tblLook w:firstRow="1" w:noVBand="1" w:lastRow="0" w:firstColumn="1" w:lastColumn="0" w:noHBand="0" w:val="04a0"/>
      </w:tblPr>
      <w:tblGrid>
        <w:gridCol w:w="2971"/>
        <w:gridCol w:w="2908"/>
      </w:tblGrid>
      <w:tr>
        <w:trPr/>
        <w:tc>
          <w:tcPr>
            <w:tcW w:w="2971" w:type="dxa"/>
            <w:tcBorders/>
            <w:shd w:color="auto" w:fill="D9D9D9" w:themeFill="background1" w:themeFillShade="d9" w:val="clear"/>
          </w:tcPr>
          <w:p>
            <w:pPr>
              <w:pStyle w:val="Normal"/>
              <w:spacing w:lineRule="auto" w:line="240" w:before="0" w:after="0"/>
              <w:jc w:val="center"/>
              <w:rPr>
                <w:rFonts w:ascii="Times New Roman" w:hAnsi="Times New Roman" w:cs="Times New Roman"/>
                <w:i/>
                <w:i/>
                <w:sz w:val="24"/>
                <w:szCs w:val="24"/>
                <w:u w:val="single"/>
                <w:lang w:val="en-US"/>
              </w:rPr>
            </w:pPr>
            <w:r>
              <w:rPr>
                <w:rFonts w:cs="Times New Roman" w:ascii="Times New Roman" w:hAnsi="Times New Roman"/>
                <w:i/>
                <w:sz w:val="24"/>
                <w:szCs w:val="24"/>
                <w:u w:val="single"/>
                <w:lang w:val="en-US"/>
              </w:rPr>
              <w:t>+</w:t>
            </w:r>
          </w:p>
        </w:tc>
        <w:tc>
          <w:tcPr>
            <w:tcW w:w="2908" w:type="dxa"/>
            <w:tcBorders/>
            <w:shd w:color="auto" w:fill="D9D9D9" w:themeFill="background1" w:themeFillShade="d9" w:val="clear"/>
          </w:tcPr>
          <w:p>
            <w:pPr>
              <w:pStyle w:val="Normal"/>
              <w:spacing w:lineRule="auto" w:line="240" w:before="0" w:after="0"/>
              <w:jc w:val="center"/>
              <w:rPr>
                <w:rFonts w:ascii="Times New Roman" w:hAnsi="Times New Roman" w:cs="Times New Roman"/>
                <w:sz w:val="24"/>
                <w:szCs w:val="24"/>
                <w:lang w:val="en-US"/>
              </w:rPr>
            </w:pPr>
            <w:r>
              <w:rPr>
                <w:rFonts w:cs="Times New Roman" w:ascii="Times New Roman" w:hAnsi="Times New Roman"/>
                <w:sz w:val="24"/>
                <w:szCs w:val="24"/>
                <w:lang w:val="en-US"/>
              </w:rPr>
              <w:t>-</w:t>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allow</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disallow</w:t>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lawful</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unlawful</w:t>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authorized</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unauthorized</w:t>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prohibited</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non-prohibited</w:t>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legitimate</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illegitimate</w:t>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licit</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illicit</w:t>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compliant</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non-compliant</w:t>
            </w:r>
          </w:p>
        </w:tc>
      </w:tr>
      <w:tr>
        <w:trPr/>
        <w:tc>
          <w:tcPr>
            <w:tcW w:w="2971"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legal</w:t>
            </w:r>
          </w:p>
        </w:tc>
        <w:tc>
          <w:tcPr>
            <w:tcW w:w="2908" w:type="dxa"/>
            <w:tcBorders/>
            <w:shd w:color="auto" w:fill="auto" w:val="clear"/>
          </w:tcPr>
          <w:p>
            <w:pPr>
              <w:pStyle w:val="Normal"/>
              <w:spacing w:lineRule="auto" w:line="240" w:before="0" w:after="0"/>
              <w:rPr>
                <w:rFonts w:ascii="Times New Roman" w:hAnsi="Times New Roman" w:cs="Times New Roman"/>
                <w:sz w:val="24"/>
                <w:szCs w:val="24"/>
                <w:lang w:val="en-US"/>
              </w:rPr>
            </w:pPr>
            <w:r>
              <w:rPr>
                <w:rFonts w:cs="Times New Roman" w:ascii="Times New Roman" w:hAnsi="Times New Roman"/>
                <w:sz w:val="24"/>
                <w:szCs w:val="24"/>
                <w:lang w:val="en-US"/>
              </w:rPr>
              <w:t>illegal</w:t>
            </w:r>
          </w:p>
        </w:tc>
      </w:tr>
    </w:tbl>
    <w:p>
      <w:pPr>
        <w:pStyle w:val="Normal"/>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rPr>
          <w:rFonts w:ascii="Times New Roman" w:hAnsi="Times New Roman" w:cs="Times New Roman"/>
          <w:sz w:val="24"/>
          <w:szCs w:val="24"/>
          <w:u w:val="single"/>
          <w:lang w:val="en-US"/>
        </w:rPr>
      </w:pPr>
      <w:r>
        <w:rPr>
          <w:rFonts w:cs="Times New Roman" w:ascii="Times New Roman" w:hAnsi="Times New Roman"/>
          <w:b/>
          <w:sz w:val="24"/>
          <w:szCs w:val="24"/>
          <w:u w:val="single"/>
          <w:lang w:val="en-US"/>
        </w:rPr>
        <w:t>Ex.10</w:t>
      </w:r>
      <w:r>
        <w:rPr>
          <w:rFonts w:cs="Times New Roman" w:ascii="Times New Roman" w:hAnsi="Times New Roman"/>
          <w:sz w:val="24"/>
          <w:szCs w:val="24"/>
          <w:u w:val="single"/>
          <w:lang w:val="en-US"/>
        </w:rPr>
        <w:t xml:space="preserve">. </w:t>
      </w:r>
    </w:p>
    <w:p>
      <w:pPr>
        <w:pStyle w:val="Normal"/>
        <w:rPr>
          <w:rFonts w:ascii="Times New Roman" w:hAnsi="Times New Roman" w:cs="Times New Roman"/>
          <w:sz w:val="24"/>
          <w:szCs w:val="24"/>
        </w:rPr>
      </w:pPr>
      <w:r>
        <w:rPr>
          <w:rFonts w:cs="Times New Roman" w:ascii="Times New Roman" w:hAnsi="Times New Roman"/>
          <w:sz w:val="24"/>
          <w:szCs w:val="24"/>
          <w:lang w:val="en-US"/>
        </w:rPr>
        <w:t xml:space="preserve">a - forwarding agent, b – </w:t>
      </w:r>
      <w:r>
        <w:rPr>
          <w:rFonts w:cs="Times New Roman" w:ascii="Times New Roman" w:hAnsi="Times New Roman"/>
          <w:sz w:val="24"/>
          <w:szCs w:val="24"/>
        </w:rPr>
        <w:t>interview</w:t>
      </w:r>
      <w:r>
        <w:rPr>
          <w:rFonts w:cs="Times New Roman" w:ascii="Times New Roman" w:hAnsi="Times New Roman"/>
          <w:sz w:val="24"/>
          <w:szCs w:val="24"/>
          <w:lang w:val="en-US"/>
        </w:rPr>
        <w:t xml:space="preserve">, c – </w:t>
      </w:r>
      <w:r>
        <w:rPr>
          <w:rFonts w:cs="Times New Roman" w:ascii="Times New Roman" w:hAnsi="Times New Roman"/>
          <w:sz w:val="24"/>
          <w:szCs w:val="24"/>
        </w:rPr>
        <w:t>revoke</w:t>
      </w:r>
      <w:r>
        <w:rPr>
          <w:rFonts w:cs="Times New Roman" w:ascii="Times New Roman" w:hAnsi="Times New Roman"/>
          <w:sz w:val="24"/>
          <w:szCs w:val="24"/>
          <w:lang w:val="en-US"/>
        </w:rPr>
        <w:t xml:space="preserve">, d - </w:t>
      </w:r>
      <w:r>
        <w:rPr>
          <w:rFonts w:cs="Times New Roman" w:ascii="Times New Roman" w:hAnsi="Times New Roman"/>
          <w:sz w:val="24"/>
          <w:szCs w:val="24"/>
        </w:rPr>
        <w:t>passenger car</w:t>
      </w:r>
      <w:r>
        <w:rPr>
          <w:rFonts w:cs="Times New Roman" w:ascii="Times New Roman" w:hAnsi="Times New Roman"/>
          <w:sz w:val="24"/>
          <w:szCs w:val="24"/>
          <w:lang w:val="en-US"/>
        </w:rPr>
        <w:t xml:space="preserve">, e – </w:t>
      </w:r>
      <w:r>
        <w:rPr>
          <w:rFonts w:cs="Times New Roman" w:ascii="Times New Roman" w:hAnsi="Times New Roman"/>
          <w:sz w:val="24"/>
          <w:szCs w:val="24"/>
        </w:rPr>
        <w:t>screwdriver</w:t>
      </w:r>
    </w:p>
    <w:p>
      <w:pPr>
        <w:pStyle w:val="Normal"/>
        <w:rPr>
          <w:rFonts w:ascii="Times New Roman" w:hAnsi="Times New Roman" w:cs="Times New Roman"/>
          <w:b/>
          <w:b/>
          <w:sz w:val="24"/>
          <w:szCs w:val="24"/>
          <w:u w:val="single"/>
          <w:lang w:val="en-US"/>
        </w:rPr>
      </w:pPr>
      <w:r>
        <w:rPr>
          <w:rFonts w:cs="Times New Roman" w:ascii="Times New Roman" w:hAnsi="Times New Roman"/>
          <w:b/>
          <w:sz w:val="24"/>
          <w:szCs w:val="24"/>
          <w:u w:val="single"/>
          <w:lang w:val="en-US"/>
        </w:rPr>
        <w:t>Ex. 12:</w:t>
      </w:r>
      <w:r>
        <w:rPr>
          <w:rFonts w:cs="Times New Roman" w:ascii="Times New Roman" w:hAnsi="Times New Roman"/>
          <w:sz w:val="24"/>
          <w:szCs w:val="24"/>
          <w:lang w:val="en-US"/>
        </w:rPr>
        <w:t xml:space="preserve"> 1– d, 2 – a, 3 – e, 4 - c, 5 -b</w:t>
      </w:r>
    </w:p>
    <w:p>
      <w:pPr>
        <w:pStyle w:val="NormalWeb"/>
        <w:shd w:val="clear" w:color="auto" w:fill="FFFFFF"/>
        <w:spacing w:beforeAutospacing="0" w:before="280" w:afterAutospacing="0" w:after="173"/>
        <w:rPr>
          <w:b/>
          <w:b/>
          <w:color w:val="333333"/>
          <w:u w:val="single"/>
          <w:lang w:val="en-US"/>
        </w:rPr>
      </w:pPr>
      <w:r>
        <w:rPr>
          <w:b/>
          <w:color w:val="333333"/>
          <w:u w:val="single"/>
          <w:lang w:val="en-US"/>
        </w:rPr>
        <w:t xml:space="preserve">Ex 14. </w:t>
      </w:r>
    </w:p>
    <w:p>
      <w:pPr>
        <w:pStyle w:val="NormalWeb"/>
        <w:shd w:val="clear" w:color="auto" w:fill="FFFFFF"/>
        <w:spacing w:beforeAutospacing="0" w:before="280" w:afterAutospacing="0" w:after="173"/>
        <w:rPr>
          <w:color w:val="333333"/>
          <w:lang w:val="en-US"/>
        </w:rPr>
      </w:pPr>
      <w:r>
        <w:rPr>
          <w:b/>
          <w:color w:val="333333"/>
          <w:lang w:val="en-US"/>
        </w:rPr>
        <w:t>Case 1</w:t>
      </w:r>
      <w:r>
        <w:rPr>
          <w:color w:val="333333"/>
          <w:lang w:val="en-US"/>
        </w:rPr>
        <w:t xml:space="preserve">: 1 –T, 2 –F , </w:t>
      </w:r>
      <w:r>
        <w:rPr>
          <w:b/>
          <w:color w:val="333333"/>
          <w:lang w:val="en-US"/>
        </w:rPr>
        <w:t>Case 2</w:t>
      </w:r>
      <w:r>
        <w:rPr>
          <w:color w:val="333333"/>
          <w:lang w:val="en-US"/>
        </w:rPr>
        <w:t xml:space="preserve">: 1- F, 2-T, 3-T, </w:t>
      </w:r>
      <w:r>
        <w:rPr>
          <w:b/>
          <w:color w:val="333333"/>
          <w:lang w:val="en-US"/>
        </w:rPr>
        <w:t>Case 3</w:t>
      </w:r>
      <w:r>
        <w:rPr>
          <w:color w:val="333333"/>
          <w:lang w:val="en-US"/>
        </w:rPr>
        <w:t xml:space="preserve">:  1 – F, 2 –T, 3  - T, </w:t>
      </w:r>
      <w:r>
        <w:rPr>
          <w:b/>
          <w:lang w:val="en-US"/>
        </w:rPr>
        <w:t>Case 4</w:t>
      </w:r>
      <w:r>
        <w:rPr>
          <w:lang w:val="en-US"/>
        </w:rPr>
        <w:t xml:space="preserve">:  1-F, 2-T, </w:t>
      </w:r>
      <w:r>
        <w:rPr>
          <w:b/>
          <w:lang w:val="en-US"/>
        </w:rPr>
        <w:t>Case 5</w:t>
      </w:r>
      <w:r>
        <w:rPr>
          <w:lang w:val="en-US"/>
        </w:rPr>
        <w:t xml:space="preserve">: 1-T, 2-T, </w:t>
      </w:r>
      <w:r>
        <w:rPr>
          <w:b/>
          <w:lang w:val="en-US"/>
        </w:rPr>
        <w:t>Case 6</w:t>
      </w:r>
      <w:r>
        <w:rPr>
          <w:lang w:val="en-US"/>
        </w:rPr>
        <w:t xml:space="preserve">: 1-F, 2-T, 3 –T, </w:t>
      </w:r>
      <w:r>
        <w:rPr>
          <w:b/>
          <w:lang w:val="en-US"/>
        </w:rPr>
        <w:t>Case 7</w:t>
      </w:r>
      <w:r>
        <w:rPr>
          <w:lang w:val="en-US"/>
        </w:rPr>
        <w:t xml:space="preserve">: 1  F-, 2 – F, </w:t>
      </w:r>
      <w:r>
        <w:rPr>
          <w:b/>
          <w:lang w:val="en-US"/>
        </w:rPr>
        <w:t>Case 8</w:t>
      </w:r>
      <w:r>
        <w:rPr>
          <w:lang w:val="en-US"/>
        </w:rPr>
        <w:t xml:space="preserve">: 1 – T, 2-T, 3-F, 4-T, </w:t>
      </w:r>
      <w:r>
        <w:rPr>
          <w:b/>
          <w:lang w:val="en-US"/>
        </w:rPr>
        <w:t>Case 9</w:t>
      </w:r>
      <w:r>
        <w:rPr>
          <w:lang w:val="en-US"/>
        </w:rPr>
        <w:t xml:space="preserve">: 1-T, 2-F, </w:t>
      </w:r>
      <w:r>
        <w:rPr>
          <w:b/>
          <w:lang w:val="en-US"/>
        </w:rPr>
        <w:t>Case 10</w:t>
      </w:r>
      <w:r>
        <w:rPr>
          <w:lang w:val="en-US"/>
        </w:rPr>
        <w:t>: 1 – T, 2 – T, 3 – T</w:t>
      </w:r>
    </w:p>
    <w:p>
      <w:pPr>
        <w:pStyle w:val="Normal"/>
        <w:rPr>
          <w:rFonts w:ascii="Times New Roman" w:hAnsi="Times New Roman" w:cs="Times New Roman"/>
          <w:sz w:val="24"/>
          <w:szCs w:val="24"/>
          <w:lang w:val="en-US"/>
        </w:rPr>
      </w:pPr>
      <w:r>
        <w:rPr>
          <w:rFonts w:cs="Times New Roman" w:ascii="Times New Roman" w:hAnsi="Times New Roman"/>
          <w:b/>
          <w:sz w:val="24"/>
          <w:szCs w:val="24"/>
          <w:u w:val="single"/>
          <w:lang w:val="en-US"/>
        </w:rPr>
        <w:t>Ex. 15:</w:t>
      </w:r>
      <w:r>
        <w:rPr>
          <w:rFonts w:cs="Times New Roman" w:ascii="Times New Roman" w:hAnsi="Times New Roman"/>
          <w:sz w:val="24"/>
          <w:szCs w:val="24"/>
          <w:lang w:val="en-US"/>
        </w:rPr>
        <w:t xml:space="preserve"> </w:t>
      </w:r>
    </w:p>
    <w:p>
      <w:pPr>
        <w:pStyle w:val="Normal"/>
        <w:rPr>
          <w:rFonts w:ascii="Times New Roman" w:hAnsi="Times New Roman" w:cs="Times New Roman"/>
          <w:sz w:val="24"/>
          <w:szCs w:val="24"/>
          <w:lang w:val="en-US"/>
        </w:rPr>
      </w:pPr>
      <w:r>
        <w:rPr>
          <w:rFonts w:cs="Times New Roman" w:ascii="Times New Roman" w:hAnsi="Times New Roman"/>
          <w:b/>
          <w:sz w:val="24"/>
          <w:szCs w:val="24"/>
          <w:lang w:val="en-US"/>
        </w:rPr>
        <w:t>Introduction:</w:t>
      </w:r>
      <w:r>
        <w:rPr>
          <w:rFonts w:cs="Times New Roman" w:ascii="Times New Roman" w:hAnsi="Times New Roman"/>
          <w:sz w:val="24"/>
          <w:szCs w:val="24"/>
          <w:lang w:val="en-US"/>
        </w:rPr>
        <w:t xml:space="preserve"> perpetrators, ingenious, </w:t>
      </w:r>
      <w:r>
        <w:rPr>
          <w:rFonts w:cs="Times New Roman" w:ascii="Times New Roman" w:hAnsi="Times New Roman"/>
          <w:b/>
          <w:sz w:val="24"/>
          <w:szCs w:val="24"/>
          <w:lang w:val="en-US"/>
        </w:rPr>
        <w:t>Case 1</w:t>
      </w:r>
      <w:r>
        <w:rPr>
          <w:rFonts w:cs="Times New Roman" w:ascii="Times New Roman" w:hAnsi="Times New Roman"/>
          <w:sz w:val="24"/>
          <w:szCs w:val="24"/>
          <w:lang w:val="en-US"/>
        </w:rPr>
        <w:t xml:space="preserve">: customs check, uncover, </w:t>
      </w:r>
      <w:r>
        <w:rPr>
          <w:rFonts w:cs="Times New Roman" w:ascii="Times New Roman" w:hAnsi="Times New Roman"/>
          <w:b/>
          <w:sz w:val="24"/>
          <w:szCs w:val="24"/>
          <w:lang w:val="en-US"/>
        </w:rPr>
        <w:t>Case 2</w:t>
      </w:r>
      <w:r>
        <w:rPr>
          <w:rFonts w:cs="Times New Roman" w:ascii="Times New Roman" w:hAnsi="Times New Roman"/>
          <w:sz w:val="24"/>
          <w:szCs w:val="24"/>
          <w:lang w:val="en-US"/>
        </w:rPr>
        <w:t xml:space="preserve">: </w:t>
      </w:r>
      <w:r>
        <w:rPr>
          <w:rFonts w:cs="Times New Roman" w:ascii="Times New Roman" w:hAnsi="Times New Roman"/>
          <w:color w:val="333333"/>
          <w:sz w:val="24"/>
          <w:szCs w:val="24"/>
          <w:lang w:val="en-US"/>
        </w:rPr>
        <w:t>accomplice, confiscated</w:t>
      </w:r>
      <w:r>
        <w:rPr>
          <w:rFonts w:cs="Times New Roman" w:ascii="Times New Roman" w:hAnsi="Times New Roman"/>
          <w:sz w:val="24"/>
          <w:szCs w:val="24"/>
          <w:lang w:val="en-US"/>
        </w:rPr>
        <w:t xml:space="preserve">, </w:t>
      </w:r>
      <w:r>
        <w:rPr>
          <w:rFonts w:cs="Times New Roman" w:ascii="Times New Roman" w:hAnsi="Times New Roman"/>
          <w:b/>
          <w:sz w:val="24"/>
          <w:szCs w:val="24"/>
          <w:shd w:fill="FFFFFF" w:val="clear"/>
          <w:lang w:val="en-US"/>
        </w:rPr>
        <w:t>Case 3</w:t>
      </w:r>
      <w:r>
        <w:rPr>
          <w:rFonts w:cs="Times New Roman" w:ascii="Times New Roman" w:hAnsi="Times New Roman"/>
          <w:sz w:val="24"/>
          <w:szCs w:val="24"/>
          <w:shd w:fill="FFFFFF" w:val="clear"/>
          <w:lang w:val="en-US"/>
        </w:rPr>
        <w:t>: detailed examination, overzealous, hunch</w:t>
      </w:r>
      <w:r>
        <w:rPr>
          <w:rFonts w:cs="Times New Roman" w:ascii="Times New Roman" w:hAnsi="Times New Roman"/>
          <w:sz w:val="24"/>
          <w:szCs w:val="24"/>
          <w:lang w:val="en-US"/>
        </w:rPr>
        <w:t xml:space="preserve">, </w:t>
      </w:r>
      <w:r>
        <w:rPr>
          <w:rFonts w:cs="Times New Roman" w:ascii="Times New Roman" w:hAnsi="Times New Roman"/>
          <w:b/>
          <w:sz w:val="24"/>
          <w:szCs w:val="24"/>
          <w:shd w:fill="FFFFFF" w:val="clear"/>
          <w:lang w:val="en-US"/>
        </w:rPr>
        <w:t>Case 4</w:t>
      </w:r>
      <w:r>
        <w:rPr>
          <w:rFonts w:cs="Times New Roman" w:ascii="Times New Roman" w:hAnsi="Times New Roman"/>
          <w:sz w:val="24"/>
          <w:szCs w:val="24"/>
          <w:shd w:fill="FFFFFF" w:val="clear"/>
          <w:lang w:val="en-US"/>
        </w:rPr>
        <w:t xml:space="preserve">: </w:t>
      </w:r>
      <w:r>
        <w:rPr>
          <w:rFonts w:cs="Times New Roman" w:ascii="Times New Roman" w:hAnsi="Times New Roman"/>
          <w:sz w:val="24"/>
          <w:szCs w:val="24"/>
          <w:lang w:val="en-US"/>
        </w:rPr>
        <w:t xml:space="preserve">evolving, gadget, fraudulent actions/offence, </w:t>
      </w:r>
      <w:r>
        <w:rPr>
          <w:rFonts w:cs="Times New Roman" w:ascii="Times New Roman" w:hAnsi="Times New Roman"/>
          <w:b/>
          <w:sz w:val="24"/>
          <w:szCs w:val="24"/>
          <w:shd w:fill="FFFFFF" w:val="clear"/>
          <w:lang w:val="en-US"/>
        </w:rPr>
        <w:t>Case 5</w:t>
      </w:r>
      <w:r>
        <w:rPr>
          <w:rFonts w:cs="Times New Roman" w:ascii="Times New Roman" w:hAnsi="Times New Roman"/>
          <w:sz w:val="24"/>
          <w:szCs w:val="24"/>
          <w:shd w:fill="FFFFFF" w:val="clear"/>
          <w:lang w:val="en-US"/>
        </w:rPr>
        <w:t xml:space="preserve">: </w:t>
      </w:r>
      <w:r>
        <w:rPr>
          <w:rFonts w:cs="Times New Roman" w:ascii="Times New Roman" w:hAnsi="Times New Roman"/>
          <w:sz w:val="24"/>
          <w:szCs w:val="24"/>
          <w:lang w:val="en-US"/>
        </w:rPr>
        <w:t xml:space="preserve">prevent, handed over, </w:t>
      </w:r>
      <w:r>
        <w:rPr>
          <w:rFonts w:cs="Times New Roman" w:ascii="Times New Roman" w:hAnsi="Times New Roman"/>
          <w:b/>
          <w:spacing w:val="3"/>
          <w:sz w:val="24"/>
          <w:szCs w:val="24"/>
          <w:shd w:fill="FFFFFF" w:val="clear"/>
          <w:lang w:val="en-US"/>
        </w:rPr>
        <w:t>Case 6</w:t>
      </w:r>
      <w:r>
        <w:rPr>
          <w:rFonts w:cs="Times New Roman" w:ascii="Times New Roman" w:hAnsi="Times New Roman"/>
          <w:spacing w:val="3"/>
          <w:sz w:val="24"/>
          <w:szCs w:val="24"/>
          <w:shd w:fill="FFFFFF" w:val="clear"/>
          <w:lang w:val="en-US"/>
        </w:rPr>
        <w:t>: detained/arrested, gave herself away</w:t>
      </w:r>
      <w:r>
        <w:rPr>
          <w:rFonts w:cs="Times New Roman" w:ascii="Times New Roman" w:hAnsi="Times New Roman"/>
          <w:sz w:val="24"/>
          <w:szCs w:val="24"/>
          <w:lang w:val="en-US"/>
        </w:rPr>
        <w:t xml:space="preserve">, </w:t>
      </w:r>
      <w:r>
        <w:rPr>
          <w:rFonts w:cs="Times New Roman" w:ascii="Times New Roman" w:hAnsi="Times New Roman"/>
          <w:b/>
          <w:spacing w:val="3"/>
          <w:sz w:val="24"/>
          <w:szCs w:val="24"/>
          <w:shd w:fill="FFFFFF" w:val="clear"/>
          <w:lang w:val="en-US"/>
        </w:rPr>
        <w:t>Case 7</w:t>
      </w:r>
      <w:r>
        <w:rPr>
          <w:rFonts w:cs="Times New Roman" w:ascii="Times New Roman" w:hAnsi="Times New Roman"/>
          <w:spacing w:val="3"/>
          <w:sz w:val="24"/>
          <w:szCs w:val="24"/>
          <w:shd w:fill="FFFFFF" w:val="clear"/>
          <w:lang w:val="en-US"/>
        </w:rPr>
        <w:t>:</w:t>
      </w:r>
      <w:r>
        <w:rPr>
          <w:rFonts w:cs="Times New Roman" w:ascii="Times New Roman" w:hAnsi="Times New Roman"/>
          <w:sz w:val="24"/>
          <w:szCs w:val="24"/>
          <w:lang w:val="en-US"/>
        </w:rPr>
        <w:t xml:space="preserve"> hollowed out, </w:t>
      </w:r>
      <w:r>
        <w:rPr>
          <w:rFonts w:cs="Times New Roman" w:ascii="Times New Roman" w:hAnsi="Times New Roman"/>
          <w:b/>
          <w:spacing w:val="3"/>
          <w:sz w:val="24"/>
          <w:szCs w:val="24"/>
          <w:shd w:fill="FFFFFF" w:val="clear"/>
          <w:lang w:val="en-US"/>
        </w:rPr>
        <w:t>Case 8</w:t>
      </w:r>
      <w:r>
        <w:rPr>
          <w:rFonts w:cs="Times New Roman" w:ascii="Times New Roman" w:hAnsi="Times New Roman"/>
          <w:spacing w:val="3"/>
          <w:sz w:val="24"/>
          <w:szCs w:val="24"/>
          <w:shd w:fill="FFFFFF" w:val="clear"/>
          <w:lang w:val="en-US"/>
        </w:rPr>
        <w:t xml:space="preserve">: </w:t>
      </w:r>
      <w:r>
        <w:rPr>
          <w:rFonts w:cs="Times New Roman" w:ascii="Times New Roman" w:hAnsi="Times New Roman"/>
          <w:sz w:val="24"/>
          <w:szCs w:val="24"/>
          <w:lang w:val="en-US"/>
        </w:rPr>
        <w:t xml:space="preserve">the latest, weird, vigilant, </w:t>
      </w:r>
      <w:r>
        <w:rPr>
          <w:rFonts w:cs="Times New Roman" w:ascii="Times New Roman" w:hAnsi="Times New Roman"/>
          <w:b/>
          <w:spacing w:val="3"/>
          <w:sz w:val="24"/>
          <w:szCs w:val="24"/>
          <w:shd w:fill="FFFFFF" w:val="clear"/>
          <w:lang w:val="en-US"/>
        </w:rPr>
        <w:t>Case 9</w:t>
      </w:r>
      <w:r>
        <w:rPr>
          <w:rFonts w:cs="Times New Roman" w:ascii="Times New Roman" w:hAnsi="Times New Roman"/>
          <w:spacing w:val="3"/>
          <w:sz w:val="24"/>
          <w:szCs w:val="24"/>
          <w:shd w:fill="FFFFFF" w:val="clear"/>
          <w:lang w:val="en-US"/>
        </w:rPr>
        <w:t>: the authorities, inspection</w:t>
      </w:r>
      <w:r>
        <w:rPr>
          <w:rFonts w:cs="Times New Roman" w:ascii="Times New Roman" w:hAnsi="Times New Roman"/>
          <w:sz w:val="24"/>
          <w:szCs w:val="24"/>
          <w:lang w:val="en-US"/>
        </w:rPr>
        <w:t xml:space="preserve">, </w:t>
      </w:r>
      <w:r>
        <w:rPr>
          <w:rFonts w:cs="Times New Roman" w:ascii="Times New Roman" w:hAnsi="Times New Roman"/>
          <w:b/>
          <w:spacing w:val="3"/>
          <w:sz w:val="24"/>
          <w:szCs w:val="24"/>
          <w:shd w:fill="FFFFFF" w:val="clear"/>
          <w:lang w:val="en-US"/>
        </w:rPr>
        <w:t>Case 10</w:t>
      </w:r>
      <w:r>
        <w:rPr>
          <w:rFonts w:cs="Times New Roman" w:ascii="Times New Roman" w:hAnsi="Times New Roman"/>
          <w:spacing w:val="3"/>
          <w:sz w:val="24"/>
          <w:szCs w:val="24"/>
          <w:shd w:fill="FFFFFF" w:val="clear"/>
          <w:lang w:val="en-US"/>
        </w:rPr>
        <w:t>: illegal, inconsistent with</w:t>
      </w:r>
    </w:p>
    <w:p>
      <w:pPr>
        <w:pStyle w:val="Normal"/>
        <w:rPr>
          <w:rFonts w:ascii="Times New Roman" w:hAnsi="Times New Roman" w:cs="Times New Roman"/>
          <w:sz w:val="24"/>
          <w:szCs w:val="24"/>
          <w:lang w:val="en-US"/>
        </w:rPr>
      </w:pPr>
      <w:r>
        <w:rPr>
          <w:rFonts w:cs="Times New Roman" w:ascii="Times New Roman" w:hAnsi="Times New Roman"/>
          <w:b/>
          <w:sz w:val="24"/>
          <w:szCs w:val="24"/>
          <w:u w:val="single"/>
          <w:lang w:val="en-US"/>
        </w:rPr>
        <w:t>Ex. 16:</w:t>
      </w:r>
      <w:r>
        <w:rPr>
          <w:rFonts w:cs="Times New Roman" w:ascii="Times New Roman" w:hAnsi="Times New Roman"/>
          <w:sz w:val="24"/>
          <w:szCs w:val="24"/>
          <w:lang w:val="en-US"/>
        </w:rPr>
        <w:t xml:space="preserve"> 1 – d, 2 – b, 3 – f, 4 – a, 5 – e, 6 – h, 7 – c, 8 – g</w:t>
      </w:r>
    </w:p>
    <w:p>
      <w:pPr>
        <w:pStyle w:val="Normal"/>
        <w:rPr>
          <w:rFonts w:ascii="Times New Roman" w:hAnsi="Times New Roman" w:cs="Times New Roman"/>
          <w:color w:val="333333"/>
          <w:sz w:val="24"/>
          <w:szCs w:val="24"/>
          <w:lang w:val="en-US"/>
        </w:rPr>
      </w:pPr>
      <w:r>
        <w:rPr>
          <w:rFonts w:cs="Times New Roman" w:ascii="Times New Roman" w:hAnsi="Times New Roman"/>
          <w:b/>
          <w:sz w:val="24"/>
          <w:szCs w:val="24"/>
          <w:u w:val="single"/>
          <w:lang w:val="en-US"/>
        </w:rPr>
        <w:t>Ex. 18</w:t>
      </w:r>
      <w:r>
        <w:rPr>
          <w:rFonts w:cs="Times New Roman" w:ascii="Times New Roman" w:hAnsi="Times New Roman"/>
          <w:sz w:val="24"/>
          <w:szCs w:val="24"/>
          <w:lang w:val="en-US"/>
        </w:rPr>
        <w:t xml:space="preserve">. </w:t>
      </w:r>
      <w:r>
        <w:rPr>
          <w:rFonts w:cs="Times New Roman" w:ascii="Times New Roman" w:hAnsi="Times New Roman"/>
          <w:color w:val="333333"/>
          <w:sz w:val="24"/>
          <w:szCs w:val="24"/>
        </w:rPr>
        <w:t>hidden or concealed compartment</w:t>
      </w:r>
      <w:r>
        <w:rPr>
          <w:rFonts w:cs="Times New Roman" w:ascii="Times New Roman" w:hAnsi="Times New Roman"/>
          <w:color w:val="333333"/>
          <w:sz w:val="24"/>
          <w:szCs w:val="24"/>
          <w:lang w:val="en-US"/>
        </w:rPr>
        <w:t>, trap, clavo, hide, secret compartment, stash compartment, false compartment, concealed compartment</w:t>
      </w:r>
    </w:p>
    <w:p>
      <w:pPr>
        <w:pStyle w:val="Normal"/>
        <w:rPr>
          <w:rFonts w:ascii="Times New Roman" w:hAnsi="Times New Roman" w:cs="Times New Roman"/>
          <w:color w:val="333333"/>
          <w:sz w:val="24"/>
          <w:szCs w:val="24"/>
          <w:lang w:val="en-US"/>
        </w:rPr>
      </w:pPr>
      <w:r>
        <w:rPr>
          <w:rFonts w:cs="Times New Roman" w:ascii="Times New Roman" w:hAnsi="Times New Roman"/>
          <w:b/>
          <w:color w:val="333333"/>
          <w:sz w:val="24"/>
          <w:szCs w:val="24"/>
          <w:u w:val="single"/>
          <w:lang w:val="en-US"/>
        </w:rPr>
        <w:t>Ex. 19.</w:t>
      </w:r>
      <w:r>
        <w:rPr>
          <w:rFonts w:cs="Times New Roman" w:ascii="Times New Roman" w:hAnsi="Times New Roman"/>
          <w:color w:val="333333"/>
          <w:sz w:val="24"/>
          <w:szCs w:val="24"/>
          <w:lang w:val="en-US"/>
        </w:rPr>
        <w:t xml:space="preserve"> 1 – b, 2 – a</w:t>
      </w:r>
    </w:p>
    <w:p>
      <w:pPr>
        <w:pStyle w:val="Normal"/>
        <w:rPr>
          <w:rFonts w:ascii="Times New Roman" w:hAnsi="Times New Roman" w:cs="Times New Roman"/>
          <w:sz w:val="24"/>
          <w:szCs w:val="24"/>
          <w:lang w:val="en-US"/>
        </w:rPr>
      </w:pPr>
      <w:r>
        <w:rPr>
          <w:rFonts w:cs="Times New Roman" w:ascii="Times New Roman" w:hAnsi="Times New Roman"/>
          <w:b/>
          <w:sz w:val="24"/>
          <w:szCs w:val="24"/>
          <w:u w:val="single"/>
          <w:lang w:val="en-US"/>
        </w:rPr>
        <w:t>Ex. 20</w:t>
      </w:r>
      <w:r>
        <w:rPr>
          <w:rFonts w:cs="Times New Roman" w:ascii="Times New Roman" w:hAnsi="Times New Roman"/>
          <w:sz w:val="24"/>
          <w:szCs w:val="24"/>
          <w:lang w:val="en-US"/>
        </w:rPr>
        <w:t>. 1 – b, 2 – a, 3 – a, 4 – b, 5 – a, 6 – b, 7 – a, 8 – b, 9 – a, 10 – a</w:t>
      </w:r>
    </w:p>
    <w:p>
      <w:pPr>
        <w:pStyle w:val="Normal"/>
        <w:spacing w:lineRule="auto" w:line="240" w:before="0" w:after="0"/>
        <w:jc w:val="both"/>
        <w:rPr>
          <w:rFonts w:ascii="Times New Roman" w:hAnsi="Times New Roman" w:cs="Times New Roman"/>
          <w:sz w:val="24"/>
          <w:szCs w:val="24"/>
          <w:lang w:val="en-US"/>
        </w:rPr>
      </w:pPr>
      <w:r>
        <w:rPr>
          <w:rFonts w:cs="Times New Roman" w:ascii="Times New Roman" w:hAnsi="Times New Roman"/>
          <w:b/>
          <w:sz w:val="24"/>
          <w:szCs w:val="24"/>
          <w:u w:val="single"/>
          <w:lang w:val="en-US"/>
        </w:rPr>
        <w:t>Ex 21</w:t>
      </w:r>
      <w:r>
        <w:rPr>
          <w:rFonts w:cs="Times New Roman" w:ascii="Times New Roman" w:hAnsi="Times New Roman"/>
          <w:sz w:val="24"/>
          <w:szCs w:val="24"/>
          <w:lang w:val="en-US"/>
        </w:rPr>
        <w:t xml:space="preserve">:  1-a/, 2 – g/ 3 – c/, 4 – h/, 5 – d/, 6 – f/, 7 – k/, 8 – j/, 9- i/, 10 – i/, 11 – n/, 12 – m/, 13 – l/, 14 - b/ </w:t>
      </w:r>
    </w:p>
    <w:p>
      <w:pPr>
        <w:pStyle w:val="Normal"/>
        <w:spacing w:lineRule="auto" w:line="24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spacing w:lineRule="auto" w:line="240" w:before="0" w:after="0"/>
        <w:jc w:val="both"/>
        <w:rPr>
          <w:rFonts w:ascii="Times New Roman" w:hAnsi="Times New Roman" w:cs="Times New Roman"/>
          <w:sz w:val="24"/>
          <w:szCs w:val="24"/>
          <w:lang w:val="en-US"/>
        </w:rPr>
      </w:pPr>
      <w:r>
        <w:rPr>
          <w:rFonts w:cs="Times New Roman" w:ascii="Times New Roman" w:hAnsi="Times New Roman"/>
          <w:b/>
          <w:sz w:val="24"/>
          <w:szCs w:val="24"/>
          <w:u w:val="single"/>
          <w:lang w:val="en-US"/>
        </w:rPr>
        <w:t>Ex. 23:</w:t>
      </w:r>
      <w:r>
        <w:rPr>
          <w:rFonts w:cs="Times New Roman" w:ascii="Times New Roman" w:hAnsi="Times New Roman"/>
          <w:sz w:val="24"/>
          <w:szCs w:val="24"/>
          <w:lang w:val="en-US"/>
        </w:rPr>
        <w:t xml:space="preserve"> A – 5, B – 2, C – 5, D – 4, E – 6, F – 7, G – 1, H – 3,  I -  8, J – 9,  K - 10</w:t>
      </w:r>
    </w:p>
    <w:p>
      <w:pPr>
        <w:pStyle w:val="Normal"/>
        <w:spacing w:lineRule="auto" w:line="240" w:before="0" w:after="0"/>
        <w:jc w:val="both"/>
        <w:rPr>
          <w:rFonts w:ascii="Times New Roman" w:hAnsi="Times New Roman" w:cs="Times New Roman"/>
          <w:sz w:val="24"/>
          <w:szCs w:val="24"/>
          <w:lang w:val="en-US"/>
        </w:rPr>
      </w:pPr>
      <w:r>
        <w:rPr>
          <w:rFonts w:cs="Times New Roman" w:ascii="Times New Roman" w:hAnsi="Times New Roman"/>
          <w:sz w:val="24"/>
          <w:szCs w:val="24"/>
          <w:lang w:val="en-US"/>
        </w:rPr>
      </w:r>
    </w:p>
    <w:p>
      <w:pPr>
        <w:pStyle w:val="Normal"/>
        <w:rPr>
          <w:rFonts w:ascii="Times New Roman" w:hAnsi="Times New Roman" w:cs="Times New Roman"/>
          <w:b/>
          <w:b/>
          <w:sz w:val="24"/>
          <w:szCs w:val="24"/>
          <w:lang w:val="en-US"/>
        </w:rPr>
      </w:pPr>
      <w:r>
        <w:rPr>
          <w:rFonts w:cs="Times New Roman" w:ascii="Times New Roman" w:hAnsi="Times New Roman"/>
          <w:b/>
          <w:sz w:val="24"/>
          <w:szCs w:val="24"/>
          <w:u w:val="single"/>
          <w:lang w:val="en-US"/>
        </w:rPr>
        <w:t>Ex. 24:</w:t>
      </w:r>
      <w:r>
        <w:rPr>
          <w:rFonts w:cs="Times New Roman" w:ascii="Times New Roman" w:hAnsi="Times New Roman"/>
          <w:b/>
          <w:sz w:val="24"/>
          <w:szCs w:val="24"/>
          <w:lang w:val="en-US"/>
        </w:rPr>
        <w:t xml:space="preserve"> </w:t>
      </w:r>
      <w:r>
        <w:rPr>
          <w:rFonts w:cs="Times New Roman" w:ascii="Times New Roman" w:hAnsi="Times New Roman"/>
          <w:sz w:val="24"/>
          <w:szCs w:val="24"/>
          <w:lang w:val="en-US"/>
        </w:rPr>
        <w:t>1 – F, 2 – T, 3 – T, 4 – F, 5 – T, 6 – F, 7 - F</w:t>
      </w:r>
    </w:p>
    <w:p>
      <w:pPr>
        <w:pStyle w:val="Normal"/>
        <w:widowControl/>
        <w:bidi w:val="0"/>
        <w:spacing w:lineRule="auto" w:line="259" w:before="0" w:after="160"/>
        <w:jc w:val="left"/>
        <w:rPr/>
      </w:pPr>
      <w:r>
        <w:rPr/>
      </w:r>
    </w:p>
    <w:sectPr>
      <w:type w:val="nextPage"/>
      <w:pgSz w:w="11906" w:h="16838"/>
      <w:pgMar w:left="1417" w:right="1417" w:header="0" w:top="1417" w:footer="0" w:bottom="1417" w:gutter="0"/>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Calibri Light">
    <w:charset w:val="00"/>
    <w:family w:val="roman"/>
    <w:pitch w:val="variable"/>
  </w:font>
  <w:font w:name="Liberation Sans">
    <w:altName w:val="Arial"/>
    <w:charset w:val="00"/>
    <w:family w:val="roman"/>
    <w:pitch w:val="variable"/>
  </w:font>
  <w:font w:name="Courier New">
    <w:charset w:val="00"/>
    <w:family w:val="roman"/>
    <w:pitch w:val="variable"/>
  </w:font>
  <w:font w:name="Courier New">
    <w:charset w:val="01"/>
    <w:family w:val="modern"/>
    <w:pitch w:val="fixed"/>
  </w:font>
  <w:font w:name="Wingdings">
    <w:charset w:val="02"/>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lvl w:ilvl="0">
      <w:start w:val="1"/>
      <w:numFmt w:val="bullet"/>
      <w:lvlText w:val=""/>
      <w:lvlJc w:val="left"/>
      <w:pPr>
        <w:ind w:left="720" w:hanging="360"/>
      </w:pPr>
      <w:rPr>
        <w:rFonts w:ascii="Symbol" w:hAnsi="Symbol" w:cs="Symbol" w:hint="default"/>
        <w:sz w:val="24"/>
        <w:b/>
        <w:rFonts w:cs="Symbol"/>
      </w:rPr>
    </w:lvl>
    <w:lvl w:ilvl="1">
      <w:start w:val="1"/>
      <w:numFmt w:val="bullet"/>
      <w:lvlText w:val="o"/>
      <w:lvlJc w:val="left"/>
      <w:pPr>
        <w:ind w:left="1440" w:hanging="360"/>
      </w:pPr>
      <w:rPr>
        <w:rFonts w:ascii="Courier New" w:hAnsi="Courier New" w:cs="Courier New" w:hint="default"/>
        <w:rFonts w:cs="Courier New"/>
      </w:rPr>
    </w:lvl>
    <w:lvl w:ilvl="2">
      <w:start w:val="1"/>
      <w:numFmt w:val="bullet"/>
      <w:lvlText w:val=""/>
      <w:lvlJc w:val="left"/>
      <w:pPr>
        <w:ind w:left="2160" w:hanging="360"/>
      </w:pPr>
      <w:rPr>
        <w:rFonts w:ascii="Wingdings" w:hAnsi="Wingdings" w:cs="Wingdings" w:hint="default"/>
        <w:rFonts w:cs="Wingdings"/>
      </w:rPr>
    </w:lvl>
    <w:lvl w:ilvl="3">
      <w:start w:val="1"/>
      <w:numFmt w:val="bullet"/>
      <w:lvlText w:val=""/>
      <w:lvlJc w:val="left"/>
      <w:pPr>
        <w:ind w:left="2880" w:hanging="360"/>
      </w:pPr>
      <w:rPr>
        <w:rFonts w:ascii="Symbol" w:hAnsi="Symbol" w:cs="Symbol" w:hint="default"/>
        <w:rFonts w:cs="Symbol"/>
      </w:rPr>
    </w:lvl>
    <w:lvl w:ilvl="4">
      <w:start w:val="1"/>
      <w:numFmt w:val="bullet"/>
      <w:lvlText w:val="o"/>
      <w:lvlJc w:val="left"/>
      <w:pPr>
        <w:ind w:left="3600" w:hanging="360"/>
      </w:pPr>
      <w:rPr>
        <w:rFonts w:ascii="Courier New" w:hAnsi="Courier New" w:cs="Courier New" w:hint="default"/>
        <w:rFonts w:cs="Courier New"/>
      </w:rPr>
    </w:lvl>
    <w:lvl w:ilvl="5">
      <w:start w:val="1"/>
      <w:numFmt w:val="bullet"/>
      <w:lvlText w:val=""/>
      <w:lvlJc w:val="left"/>
      <w:pPr>
        <w:ind w:left="4320" w:hanging="360"/>
      </w:pPr>
      <w:rPr>
        <w:rFonts w:ascii="Wingdings" w:hAnsi="Wingdings" w:cs="Wingdings" w:hint="default"/>
        <w:rFonts w:cs="Wingdings"/>
      </w:rPr>
    </w:lvl>
    <w:lvl w:ilvl="6">
      <w:start w:val="1"/>
      <w:numFmt w:val="bullet"/>
      <w:lvlText w:val=""/>
      <w:lvlJc w:val="left"/>
      <w:pPr>
        <w:ind w:left="5040" w:hanging="360"/>
      </w:pPr>
      <w:rPr>
        <w:rFonts w:ascii="Symbol" w:hAnsi="Symbol" w:cs="Symbol" w:hint="default"/>
        <w:rFonts w:cs="Symbol"/>
      </w:rPr>
    </w:lvl>
    <w:lvl w:ilvl="7">
      <w:start w:val="1"/>
      <w:numFmt w:val="bullet"/>
      <w:lvlText w:val="o"/>
      <w:lvlJc w:val="left"/>
      <w:pPr>
        <w:ind w:left="5760" w:hanging="360"/>
      </w:pPr>
      <w:rPr>
        <w:rFonts w:ascii="Courier New" w:hAnsi="Courier New" w:cs="Courier New" w:hint="default"/>
        <w:rFonts w:cs="Courier New"/>
      </w:rPr>
    </w:lvl>
    <w:lvl w:ilvl="8">
      <w:start w:val="1"/>
      <w:numFmt w:val="bullet"/>
      <w:lvlText w:val=""/>
      <w:lvlJc w:val="left"/>
      <w:pPr>
        <w:ind w:left="6480" w:hanging="360"/>
      </w:pPr>
      <w:rPr>
        <w:rFonts w:ascii="Wingdings" w:hAnsi="Wingdings" w:cs="Wingdings" w:hint="default"/>
        <w:rFonts w:cs="Wingdings"/>
      </w:rPr>
    </w:lvl>
  </w:abstractNum>
  <w:abstractNum w:abstractNumId="15">
    <w:lvl w:ilvl="0">
      <w:start w:val="1"/>
      <w:numFmt w:val="decimal"/>
      <w:lvlText w:val="%1."/>
      <w:lvlJc w:val="left"/>
      <w:pPr>
        <w:ind w:left="720" w:hanging="360"/>
      </w:pPr>
      <w:rPr>
        <w:sz w:val="24"/>
        <w:b/>
        <w:rFonts w:ascii="Times New Roman" w:hAnsi="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17">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lvl w:ilvl="0">
      <w:start w:val="1"/>
      <w:numFmt w:val="decimal"/>
      <w:lvlText w:val="(%1)"/>
      <w:lvlJc w:val="left"/>
      <w:pPr>
        <w:ind w:left="720" w:hanging="360"/>
      </w:pPr>
      <w:rPr>
        <w:sz w:val="20"/>
        <w:b/>
        <w:rFonts w:ascii="Courier New" w:hAnsi="Courier New"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w="http://schemas.openxmlformats.org/wordprocessingml/2006/main">
  <w:zoom w:percent="100"/>
  <w:defaultTabStop w:val="708"/>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bg-BG"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bg-BG" w:eastAsia="en-US" w:bidi="ar-SA"/>
      </w:rPr>
    </w:rPrDefault>
    <w:pPrDefault>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bg-BG" w:eastAsia="en-US" w:bidi="ar-SA"/>
    </w:rPr>
  </w:style>
  <w:style w:type="paragraph" w:styleId="Heading1">
    <w:name w:val="Heading 1"/>
    <w:basedOn w:val="Normal"/>
    <w:next w:val="Normal"/>
    <w:uiPriority w:val="9"/>
    <w:qFormat/>
    <w:rsid w:val="008e43fa"/>
    <w:pPr>
      <w:keepNext w:val="true"/>
      <w:keepLines/>
      <w:spacing w:before="240" w:after="0"/>
      <w:outlineLvl w:val="0"/>
    </w:pPr>
    <w:rPr>
      <w:rFonts w:ascii="Calibri Light" w:hAnsi="Calibri Light" w:eastAsia="" w:cs="" w:asciiTheme="majorHAnsi" w:cstheme="majorBidi" w:eastAsiaTheme="majorEastAsia" w:hAnsiTheme="majorHAnsi"/>
      <w:color w:val="2E74B5" w:themeColor="accent1" w:themeShade="bf"/>
      <w:sz w:val="32"/>
      <w:szCs w:val="32"/>
    </w:rPr>
  </w:style>
  <w:style w:type="paragraph" w:styleId="Heading2">
    <w:name w:val="Heading 2"/>
    <w:basedOn w:val="Normal"/>
    <w:next w:val="Normal"/>
    <w:uiPriority w:val="9"/>
    <w:semiHidden/>
    <w:unhideWhenUsed/>
    <w:qFormat/>
    <w:rsid w:val="00b87a5a"/>
    <w:pPr>
      <w:keepNext w:val="true"/>
      <w:keepLines/>
      <w:spacing w:before="40" w:after="0"/>
      <w:outlineLvl w:val="1"/>
    </w:pPr>
    <w:rPr>
      <w:rFonts w:ascii="Calibri Light" w:hAnsi="Calibri Light" w:eastAsia="" w:cs="" w:asciiTheme="majorHAnsi" w:cstheme="majorBidi" w:eastAsiaTheme="majorEastAsia" w:hAnsiTheme="majorHAnsi"/>
      <w:color w:val="2E74B5" w:themeColor="accent1" w:themeShade="bf"/>
      <w:sz w:val="26"/>
      <w:szCs w:val="26"/>
    </w:rPr>
  </w:style>
  <w:style w:type="paragraph" w:styleId="Heading3">
    <w:name w:val="Heading 3"/>
    <w:basedOn w:val="Normal"/>
    <w:uiPriority w:val="9"/>
    <w:qFormat/>
    <w:rsid w:val="00bf375d"/>
    <w:pPr>
      <w:spacing w:lineRule="auto" w:line="240" w:beforeAutospacing="1" w:afterAutospacing="1"/>
      <w:outlineLvl w:val="2"/>
    </w:pPr>
    <w:rPr>
      <w:rFonts w:ascii="Times New Roman" w:hAnsi="Times New Roman" w:eastAsia="Times New Roman" w:cs="Times New Roman"/>
      <w:b/>
      <w:bCs/>
      <w:sz w:val="27"/>
      <w:szCs w:val="27"/>
      <w:lang w:eastAsia="bg-BG"/>
    </w:rPr>
  </w:style>
  <w:style w:type="character" w:styleId="DefaultParagraphFont" w:default="1">
    <w:name w:val="Default Paragraph Font"/>
    <w:uiPriority w:val="1"/>
    <w:semiHidden/>
    <w:unhideWhenUsed/>
    <w:qFormat/>
    <w:rPr/>
  </w:style>
  <w:style w:type="character" w:styleId="3" w:customStyle="1">
    <w:name w:val="Заглавие 3 Знак"/>
    <w:basedOn w:val="DefaultParagraphFont"/>
    <w:link w:val="30"/>
    <w:uiPriority w:val="9"/>
    <w:qFormat/>
    <w:rsid w:val="00bf375d"/>
    <w:rPr>
      <w:rFonts w:ascii="Times New Roman" w:hAnsi="Times New Roman" w:eastAsia="Times New Roman" w:cs="Times New Roman"/>
      <w:b/>
      <w:bCs/>
      <w:sz w:val="27"/>
      <w:szCs w:val="27"/>
      <w:lang w:eastAsia="bg-BG"/>
    </w:rPr>
  </w:style>
  <w:style w:type="character" w:styleId="Strong">
    <w:name w:val="Strong"/>
    <w:basedOn w:val="DefaultParagraphFont"/>
    <w:uiPriority w:val="22"/>
    <w:qFormat/>
    <w:rsid w:val="00bf375d"/>
    <w:rPr>
      <w:b/>
      <w:bCs/>
    </w:rPr>
  </w:style>
  <w:style w:type="character" w:styleId="InternetLink" w:customStyle="1">
    <w:name w:val="Internet Link"/>
    <w:basedOn w:val="DefaultParagraphFont"/>
    <w:uiPriority w:val="99"/>
    <w:unhideWhenUsed/>
    <w:rsid w:val="00b87a5a"/>
    <w:rPr>
      <w:color w:val="0000FF"/>
      <w:u w:val="single"/>
    </w:rPr>
  </w:style>
  <w:style w:type="character" w:styleId="2" w:customStyle="1">
    <w:name w:val="Заглавие 2 Знак"/>
    <w:basedOn w:val="DefaultParagraphFont"/>
    <w:link w:val="20"/>
    <w:uiPriority w:val="9"/>
    <w:semiHidden/>
    <w:qFormat/>
    <w:rsid w:val="00b87a5a"/>
    <w:rPr>
      <w:rFonts w:ascii="Calibri Light" w:hAnsi="Calibri Light" w:eastAsia="" w:cs="" w:asciiTheme="majorHAnsi" w:cstheme="majorBidi" w:eastAsiaTheme="majorEastAsia" w:hAnsiTheme="majorHAnsi"/>
      <w:color w:val="2E74B5" w:themeColor="accent1" w:themeShade="bf"/>
      <w:sz w:val="26"/>
      <w:szCs w:val="26"/>
    </w:rPr>
  </w:style>
  <w:style w:type="character" w:styleId="Def" w:customStyle="1">
    <w:name w:val="def"/>
    <w:basedOn w:val="DefaultParagraphFont"/>
    <w:qFormat/>
    <w:rsid w:val="00b659b6"/>
    <w:rPr/>
  </w:style>
  <w:style w:type="character" w:styleId="1" w:customStyle="1">
    <w:name w:val="Заглавие 1 Знак"/>
    <w:basedOn w:val="DefaultParagraphFont"/>
    <w:link w:val="10"/>
    <w:uiPriority w:val="9"/>
    <w:qFormat/>
    <w:rsid w:val="008e43fa"/>
    <w:rPr>
      <w:rFonts w:ascii="Calibri Light" w:hAnsi="Calibri Light" w:eastAsia="" w:cs="" w:asciiTheme="majorHAnsi" w:cstheme="majorBidi" w:eastAsiaTheme="majorEastAsia" w:hAnsiTheme="majorHAnsi"/>
      <w:color w:val="2E74B5" w:themeColor="accent1" w:themeShade="bf"/>
      <w:sz w:val="32"/>
      <w:szCs w:val="32"/>
    </w:rPr>
  </w:style>
  <w:style w:type="character" w:styleId="Emphasis">
    <w:name w:val="Emphasis"/>
    <w:basedOn w:val="DefaultParagraphFont"/>
    <w:uiPriority w:val="20"/>
    <w:qFormat/>
    <w:rsid w:val="00bc0fcf"/>
    <w:rPr>
      <w:i/>
      <w:iCs/>
    </w:rPr>
  </w:style>
  <w:style w:type="character" w:styleId="Style11" w:customStyle="1">
    <w:name w:val="Горен колонтитул Знак"/>
    <w:basedOn w:val="DefaultParagraphFont"/>
    <w:uiPriority w:val="99"/>
    <w:qFormat/>
    <w:rsid w:val="00b53f35"/>
    <w:rPr/>
  </w:style>
  <w:style w:type="character" w:styleId="Style12" w:customStyle="1">
    <w:name w:val="Долен колонтитул Знак"/>
    <w:basedOn w:val="DefaultParagraphFont"/>
    <w:uiPriority w:val="99"/>
    <w:qFormat/>
    <w:rsid w:val="00b53f35"/>
    <w:rPr/>
  </w:style>
  <w:style w:type="character" w:styleId="Dateline" w:customStyle="1">
    <w:name w:val="dateline"/>
    <w:basedOn w:val="DefaultParagraphFont"/>
    <w:qFormat/>
    <w:rsid w:val="000e0741"/>
    <w:rPr/>
  </w:style>
  <w:style w:type="character" w:styleId="FollowedHyperlink">
    <w:name w:val="FollowedHyperlink"/>
    <w:basedOn w:val="DefaultParagraphFont"/>
    <w:uiPriority w:val="99"/>
    <w:semiHidden/>
    <w:unhideWhenUsed/>
    <w:qFormat/>
    <w:rsid w:val="007c6660"/>
    <w:rPr>
      <w:color w:val="954F72" w:themeColor="followedHyperlink"/>
      <w:u w:val="single"/>
    </w:rPr>
  </w:style>
  <w:style w:type="character" w:styleId="B" w:customStyle="1">
    <w:name w:val="b"/>
    <w:basedOn w:val="DefaultParagraphFont"/>
    <w:qFormat/>
    <w:rsid w:val="009356c1"/>
    <w:rPr/>
  </w:style>
  <w:style w:type="character" w:styleId="Acopre" w:customStyle="1">
    <w:name w:val="acopre"/>
    <w:basedOn w:val="DefaultParagraphFont"/>
    <w:qFormat/>
    <w:rsid w:val="00117f0f"/>
    <w:rPr/>
  </w:style>
  <w:style w:type="paragraph" w:styleId="Heading" w:customStyle="1">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customStyle="1">
    <w:name w:val="Index"/>
    <w:basedOn w:val="Normal"/>
    <w:qFormat/>
    <w:pPr>
      <w:suppressLineNumbers/>
    </w:pPr>
    <w:rPr>
      <w:rFonts w:cs="Arial"/>
    </w:rPr>
  </w:style>
  <w:style w:type="paragraph" w:styleId="Caption1">
    <w:name w:val="caption"/>
    <w:basedOn w:val="Normal"/>
    <w:qFormat/>
    <w:pPr>
      <w:suppressLineNumbers/>
      <w:spacing w:before="120" w:after="120"/>
    </w:pPr>
    <w:rPr>
      <w:rFonts w:cs="Arial"/>
      <w:i/>
      <w:iCs/>
      <w:sz w:val="24"/>
      <w:szCs w:val="24"/>
    </w:rPr>
  </w:style>
  <w:style w:type="paragraph" w:styleId="NormalWeb">
    <w:name w:val="Normal (Web)"/>
    <w:basedOn w:val="Normal"/>
    <w:uiPriority w:val="99"/>
    <w:unhideWhenUsed/>
    <w:qFormat/>
    <w:rsid w:val="00bf375d"/>
    <w:pPr>
      <w:spacing w:lineRule="auto" w:line="240" w:beforeAutospacing="1" w:afterAutospacing="1"/>
    </w:pPr>
    <w:rPr>
      <w:rFonts w:ascii="Times New Roman" w:hAnsi="Times New Roman" w:eastAsia="Times New Roman" w:cs="Times New Roman"/>
      <w:sz w:val="24"/>
      <w:szCs w:val="24"/>
      <w:lang w:eastAsia="bg-BG"/>
    </w:rPr>
  </w:style>
  <w:style w:type="paragraph" w:styleId="ListParagraph">
    <w:name w:val="List Paragraph"/>
    <w:basedOn w:val="Normal"/>
    <w:uiPriority w:val="34"/>
    <w:qFormat/>
    <w:rsid w:val="004814b3"/>
    <w:pPr>
      <w:spacing w:before="0" w:after="160"/>
      <w:ind w:left="720" w:hanging="0"/>
      <w:contextualSpacing/>
    </w:pPr>
    <w:rPr/>
  </w:style>
  <w:style w:type="paragraph" w:styleId="HeaderandFooter" w:customStyle="1">
    <w:name w:val="Header and Footer"/>
    <w:basedOn w:val="Normal"/>
    <w:qFormat/>
    <w:pPr/>
    <w:rPr/>
  </w:style>
  <w:style w:type="paragraph" w:styleId="Header">
    <w:name w:val="Header"/>
    <w:basedOn w:val="Normal"/>
    <w:uiPriority w:val="99"/>
    <w:unhideWhenUsed/>
    <w:rsid w:val="00b53f35"/>
    <w:pPr>
      <w:tabs>
        <w:tab w:val="clear" w:pos="708"/>
        <w:tab w:val="center" w:pos="4536" w:leader="none"/>
        <w:tab w:val="right" w:pos="9072" w:leader="none"/>
      </w:tabs>
      <w:spacing w:lineRule="auto" w:line="240" w:before="0" w:after="0"/>
    </w:pPr>
    <w:rPr/>
  </w:style>
  <w:style w:type="paragraph" w:styleId="Footer">
    <w:name w:val="Footer"/>
    <w:basedOn w:val="Normal"/>
    <w:uiPriority w:val="99"/>
    <w:unhideWhenUsed/>
    <w:rsid w:val="00b53f35"/>
    <w:pPr>
      <w:tabs>
        <w:tab w:val="clear" w:pos="708"/>
        <w:tab w:val="center" w:pos="4536" w:leader="none"/>
        <w:tab w:val="right" w:pos="9072" w:leader="none"/>
      </w:tabs>
      <w:spacing w:lineRule="auto" w:line="240" w:before="0" w:after="0"/>
    </w:pPr>
    <w:rPr/>
  </w:style>
  <w:style w:type="numbering" w:styleId="NoList" w:default="1">
    <w:name w:val="No List"/>
    <w:uiPriority w:val="99"/>
    <w:semiHidden/>
    <w:unhideWhenUsed/>
    <w:qFormat/>
  </w:style>
  <w:style w:type="table" w:default="1" w:styleId="a1">
    <w:name w:val="Normal Table"/>
    <w:uiPriority w:val="99"/>
    <w:semiHidden/>
    <w:unhideWhenUsed/>
    <w:tblPr>
      <w:tblInd w:w="0" w:type="dxa"/>
      <w:tblCellMar>
        <w:top w:w="0" w:type="dxa"/>
        <w:left w:w="108" w:type="dxa"/>
        <w:bottom w:w="0" w:type="dxa"/>
        <w:right w:w="108" w:type="dxa"/>
      </w:tblCellMar>
    </w:tblPr>
  </w:style>
  <w:style w:type="table" w:styleId="af">
    <w:name w:val="Table Grid"/>
    <w:basedOn w:val="a1"/>
    <w:uiPriority w:val="39"/>
    <w:rsid w:val="000b61df"/>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www.gsa.gov/portal/category/100000" TargetMode="External"/><Relationship Id="rId4" Type="http://schemas.openxmlformats.org/officeDocument/2006/relationships/hyperlink" Target="https://www.gsa.gov/portal/getMediaData?mediaId=167235" TargetMode="External"/><Relationship Id="rId5" Type="http://schemas.openxmlformats.org/officeDocument/2006/relationships/hyperlink" Target="http://traffic.calit2.net/border/border-wait-times.php?type=passenger&amp;sub=standard&amp;port=250401" TargetMode="External"/><Relationship Id="rId6" Type="http://schemas.openxmlformats.org/officeDocument/2006/relationships/hyperlink" Target="https://www.collinsdictionary.com/dictionary/english/attention" TargetMode="External"/><Relationship Id="rId7" Type="http://schemas.openxmlformats.org/officeDocument/2006/relationships/hyperlink" Target="https://www.collinsdictionary.com/dictionary/english/interest" TargetMode="External"/><Relationship Id="rId8" Type="http://schemas.openxmlformats.org/officeDocument/2006/relationships/hyperlink" Target="https://dictionary.cambridge.org/dictionary/english/happen" TargetMode="External"/><Relationship Id="rId9" Type="http://schemas.openxmlformats.org/officeDocument/2006/relationships/hyperlink" Target="https://dictionary.cambridge.org/dictionary/english/quick" TargetMode="External"/><Relationship Id="rId10" Type="http://schemas.openxmlformats.org/officeDocument/2006/relationships/hyperlink" Target="https://dictionary.cambridge.org/dictionary/english/important" TargetMode="External"/><Relationship Id="rId11" Type="http://schemas.openxmlformats.org/officeDocument/2006/relationships/hyperlink" Target="https://dictionary.cambridge.org/dictionary/english/valuable" TargetMode="External"/><Relationship Id="rId12" Type="http://schemas.openxmlformats.org/officeDocument/2006/relationships/hyperlink" Target="https://dictionary.cambridge.org/dictionary/english/part" TargetMode="External"/><Relationship Id="rId13" Type="http://schemas.openxmlformats.org/officeDocument/2006/relationships/hyperlink" Target="https://www.youtube.com/watch?v=7RtNfa15wSA" TargetMode="External"/><Relationship Id="rId14" Type="http://schemas.openxmlformats.org/officeDocument/2006/relationships/hyperlink" Target="https://dictionary.cambridge.org/dictionary/english/quality" TargetMode="External"/><Relationship Id="rId15" Type="http://schemas.openxmlformats.org/officeDocument/2006/relationships/hyperlink" Target="https://dictionary.cambridge.org/dictionary/english/honest" TargetMode="External"/><Relationship Id="rId16" Type="http://schemas.openxmlformats.org/officeDocument/2006/relationships/hyperlink" Target="https://dictionary.cambridge.org/dictionary/english/strong" TargetMode="External"/><Relationship Id="rId17" Type="http://schemas.openxmlformats.org/officeDocument/2006/relationships/hyperlink" Target="https://dictionary.cambridge.org/dictionary/english/moral" TargetMode="External"/><Relationship Id="rId18" Type="http://schemas.openxmlformats.org/officeDocument/2006/relationships/hyperlink" Target="https://dictionary.cambridge.org/dictionary/english/principle" TargetMode="External"/><Relationship Id="rId19" Type="http://schemas.openxmlformats.org/officeDocument/2006/relationships/hyperlink" Target="https://dictionary.cambridge.org/dictionary/english/process" TargetMode="External"/><Relationship Id="rId20" Type="http://schemas.openxmlformats.org/officeDocument/2006/relationships/hyperlink" Target="https://dictionary.cambridge.org/dictionary/english/considering" TargetMode="External"/><Relationship Id="rId21" Type="http://schemas.openxmlformats.org/officeDocument/2006/relationships/hyperlink" Target="https://dictionary.cambridge.org/dictionary/english/information" TargetMode="External"/><Relationship Id="rId22" Type="http://schemas.openxmlformats.org/officeDocument/2006/relationships/hyperlink" Target="https://dictionary.cambridge.org/dictionary/english/situation" TargetMode="External"/><Relationship Id="rId23" Type="http://schemas.openxmlformats.org/officeDocument/2006/relationships/hyperlink" Target="https://dictionary.cambridge.org/dictionary/english/person" TargetMode="External"/><Relationship Id="rId24" Type="http://schemas.openxmlformats.org/officeDocument/2006/relationships/hyperlink" Target="https://dictionary.cambridge.org/dictionary/english/judgement" TargetMode="External"/><Relationship Id="rId25" Type="http://schemas.openxmlformats.org/officeDocument/2006/relationships/hyperlink" Target="https://dictionary.cambridge.org/dictionary/english/possibility" TargetMode="External"/><Relationship Id="rId26" Type="http://schemas.openxmlformats.org/officeDocument/2006/relationships/hyperlink" Target="https://dictionary.cambridge.org/dictionary/english/unwanted" TargetMode="External"/><Relationship Id="rId27" Type="http://schemas.openxmlformats.org/officeDocument/2006/relationships/hyperlink" Target="https://dictionary.cambridge.org/dictionary/english/happen" TargetMode="External"/><Relationship Id="rId28" Type="http://schemas.openxmlformats.org/officeDocument/2006/relationships/hyperlink" Target="https://dictionary.cambridge.org/dictionary/english/illness" TargetMode="External"/><Relationship Id="rId29" Type="http://schemas.openxmlformats.org/officeDocument/2006/relationships/hyperlink" Target="https://dictionary.cambridge.org/dictionary/english/people" TargetMode="External"/><Relationship Id="rId30" Type="http://schemas.openxmlformats.org/officeDocument/2006/relationships/hyperlink" Target="https://dictionary.cambridge.org/dictionary/english/animal" TargetMode="External"/><Relationship Id="rId31" Type="http://schemas.openxmlformats.org/officeDocument/2006/relationships/hyperlink" Target="https://dictionary.cambridge.org/dictionary/english/plant" TargetMode="External"/><Relationship Id="rId32" Type="http://schemas.openxmlformats.org/officeDocument/2006/relationships/hyperlink" Target="https://dictionary.cambridge.org/dictionary/english/cause" TargetMode="External"/><Relationship Id="rId33" Type="http://schemas.openxmlformats.org/officeDocument/2006/relationships/hyperlink" Target="https://dictionary.cambridge.org/dictionary/english/infect" TargetMode="External"/><Relationship Id="rId34" Type="http://schemas.openxmlformats.org/officeDocument/2006/relationships/hyperlink" Target="https://www.youtube.com/watch?v=LmCRCYTzC40" TargetMode="External"/><Relationship Id="rId35" Type="http://schemas.openxmlformats.org/officeDocument/2006/relationships/image" Target="media/image2.jpeg"/><Relationship Id="rId36" Type="http://schemas.openxmlformats.org/officeDocument/2006/relationships/image" Target="media/image3.png"/><Relationship Id="rId37" Type="http://schemas.openxmlformats.org/officeDocument/2006/relationships/image" Target="media/image4.jpeg"/><Relationship Id="rId38" Type="http://schemas.openxmlformats.org/officeDocument/2006/relationships/image" Target="media/image5.jpeg"/><Relationship Id="rId39" Type="http://schemas.openxmlformats.org/officeDocument/2006/relationships/image" Target="media/image6.jpeg"/><Relationship Id="rId40" Type="http://schemas.openxmlformats.org/officeDocument/2006/relationships/hyperlink" Target="https://www.youtube.com/watch?v=khnfsHNxDBk" TargetMode="External"/><Relationship Id="rId41" Type="http://schemas.openxmlformats.org/officeDocument/2006/relationships/hyperlink" Target="https://dictionary.cambridge.org/dictionary/english/large" TargetMode="External"/><Relationship Id="rId42" Type="http://schemas.openxmlformats.org/officeDocument/2006/relationships/hyperlink" Target="https://dictionary.cambridge.org/dictionary/english/amount" TargetMode="External"/><Relationship Id="rId43" Type="http://schemas.openxmlformats.org/officeDocument/2006/relationships/hyperlink" Target="https://dictionary.cambridge.org/dictionary/english/goods" TargetMode="External"/><Relationship Id="rId44" Type="http://schemas.openxmlformats.org/officeDocument/2006/relationships/hyperlink" Target="https://dictionary.cambridge.org/dictionary/english/sent" TargetMode="External"/><Relationship Id="rId45" Type="http://schemas.openxmlformats.org/officeDocument/2006/relationships/hyperlink" Target="https://dictionary.cambridge.org/dictionary/english/place" TargetMode="External"/><Relationship Id="rId46" Type="http://schemas.openxmlformats.org/officeDocument/2006/relationships/hyperlink" Target="https://dictionary.cambridge.org/dictionary/english/act" TargetMode="External"/><Relationship Id="rId47" Type="http://schemas.openxmlformats.org/officeDocument/2006/relationships/hyperlink" Target="https://dictionary.cambridge.org/dictionary/english/send" TargetMode="External"/><Relationship Id="rId48" Type="http://schemas.openxmlformats.org/officeDocument/2006/relationships/hyperlink" Target="https://www.youtube.com/watch?v=z0YjzUVLqRk" TargetMode="External"/><Relationship Id="rId49" Type="http://schemas.openxmlformats.org/officeDocument/2006/relationships/hyperlink" Target="https://dictionary.cambridge.org/dictionary/english/amount" TargetMode="External"/><Relationship Id="rId50" Type="http://schemas.openxmlformats.org/officeDocument/2006/relationships/hyperlink" Target="https://dictionary.cambridge.org/dictionary/english/store" TargetMode="External"/><Relationship Id="rId51" Type="http://schemas.openxmlformats.org/officeDocument/2006/relationships/hyperlink" Target="https://dictionary.cambridge.org/dictionary/english/hidden" TargetMode="External"/><Relationship Id="rId52" Type="http://schemas.openxmlformats.org/officeDocument/2006/relationships/hyperlink" Target="https://dictionary.cambridge.org/dictionary/english/store" TargetMode="External"/><Relationship Id="rId53" Type="http://schemas.openxmlformats.org/officeDocument/2006/relationships/hyperlink" Target="https://dictionary.cambridge.org/dictionary/english/hide" TargetMode="External"/><Relationship Id="rId54" Type="http://schemas.openxmlformats.org/officeDocument/2006/relationships/hyperlink" Target="https://dictionary.cambridge.org/dictionary/english/discover" TargetMode="External"/><Relationship Id="rId55" Type="http://schemas.openxmlformats.org/officeDocument/2006/relationships/hyperlink" Target="https://dictionary.cambridge.org/dictionary/english/money" TargetMode="External"/><Relationship Id="rId56" Type="http://schemas.openxmlformats.org/officeDocument/2006/relationships/hyperlink" Target="https://dictionary.cambridge.org/dictionary/english/hidden" TargetMode="External"/><Relationship Id="rId57" Type="http://schemas.openxmlformats.org/officeDocument/2006/relationships/image" Target="media/image7.jpeg"/><Relationship Id="rId58" Type="http://schemas.openxmlformats.org/officeDocument/2006/relationships/image" Target="media/image8.jpeg"/><Relationship Id="rId59" Type="http://schemas.openxmlformats.org/officeDocument/2006/relationships/image" Target="media/image9.png"/><Relationship Id="rId60" Type="http://schemas.openxmlformats.org/officeDocument/2006/relationships/image" Target="media/image10.jpeg"/><Relationship Id="rId61" Type="http://schemas.openxmlformats.org/officeDocument/2006/relationships/image" Target="media/image11.jpeg"/><Relationship Id="rId62" Type="http://schemas.openxmlformats.org/officeDocument/2006/relationships/image" Target="media/image12.jpeg"/><Relationship Id="rId63" Type="http://schemas.openxmlformats.org/officeDocument/2006/relationships/image" Target="media/image13.jpeg"/><Relationship Id="rId64" Type="http://schemas.openxmlformats.org/officeDocument/2006/relationships/image" Target="media/image14.jpeg"/><Relationship Id="rId65" Type="http://schemas.openxmlformats.org/officeDocument/2006/relationships/image" Target="media/image15.jpeg"/><Relationship Id="rId66" Type="http://schemas.openxmlformats.org/officeDocument/2006/relationships/image" Target="media/image16.jpeg"/><Relationship Id="rId67" Type="http://schemas.openxmlformats.org/officeDocument/2006/relationships/image" Target="media/image17.jpeg"/><Relationship Id="rId68" Type="http://schemas.openxmlformats.org/officeDocument/2006/relationships/image" Target="media/image18.jpeg"/><Relationship Id="rId69" Type="http://schemas.openxmlformats.org/officeDocument/2006/relationships/image" Target="media/image19.jpeg"/><Relationship Id="rId70" Type="http://schemas.openxmlformats.org/officeDocument/2006/relationships/image" Target="media/image20.jpeg"/><Relationship Id="rId71" Type="http://schemas.openxmlformats.org/officeDocument/2006/relationships/image" Target="media/image21.jpeg"/><Relationship Id="rId72" Type="http://schemas.openxmlformats.org/officeDocument/2006/relationships/hyperlink" Target="https://www.cbp.gov/newsroom/video-gallery/video-library/unified-cargo-processing-ucp" TargetMode="External"/><Relationship Id="rId73" Type="http://schemas.openxmlformats.org/officeDocument/2006/relationships/numbering" Target="numbering.xml"/><Relationship Id="rId74" Type="http://schemas.openxmlformats.org/officeDocument/2006/relationships/fontTable" Target="fontTable.xml"/><Relationship Id="rId75" Type="http://schemas.openxmlformats.org/officeDocument/2006/relationships/settings" Target="settings.xml"/><Relationship Id="rId76" Type="http://schemas.openxmlformats.org/officeDocument/2006/relationships/theme" Target="theme/theme1.xml"/><Relationship Id="rId77" Type="http://schemas.openxmlformats.org/officeDocument/2006/relationships/customXml" Target="../customXml/item1.xml"/>
</Relationships>
</file>

<file path=word/theme/theme1.xml><?xml version="1.0" encoding="utf-8"?>
<a:theme xmlns:a="http://schemas.openxmlformats.org/drawingml/2006/main" name="Office тема">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9857DB-AAE8-41BC-911B-F290261405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Application>LibreOffice/6.3.1.2$Windows_X86_64 LibreOffice_project/b79626edf0065ac373bd1df5c28bd630b4424273</Application>
  <Pages>24</Pages>
  <Words>6621</Words>
  <Characters>34927</Characters>
  <CharactersWithSpaces>41201</CharactersWithSpaces>
  <Paragraphs>483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2021-10-03T14:18:00Z</dcterms:created>
  <dc:creator>Vision</dc:creator>
  <dc:description/>
  <dc:language>en-US</dc:language>
  <cp:lastModifiedBy>Vision</cp:lastModifiedBy>
  <dcterms:modified xsi:type="dcterms:W3CDTF">2021-10-04T13:19:00Z</dcterms:modified>
  <cp:revision>15</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